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98D4" w14:textId="4C4A4D45" w:rsidR="0045294B" w:rsidRDefault="0045294B" w:rsidP="005811D9">
      <w:pPr>
        <w:shd w:val="clear" w:color="auto" w:fill="BFBFBF" w:themeFill="background1" w:themeFillShade="BF"/>
        <w:jc w:val="center"/>
        <w:rPr>
          <w:b/>
          <w:bCs/>
          <w:sz w:val="40"/>
          <w:szCs w:val="40"/>
        </w:rPr>
      </w:pPr>
      <w:r w:rsidRPr="0045294B">
        <w:rPr>
          <w:b/>
          <w:bCs/>
          <w:sz w:val="40"/>
          <w:szCs w:val="40"/>
        </w:rPr>
        <w:t xml:space="preserve">Klauzula informacyjna </w:t>
      </w:r>
      <w:r>
        <w:rPr>
          <w:b/>
          <w:bCs/>
          <w:sz w:val="40"/>
          <w:szCs w:val="40"/>
        </w:rPr>
        <w:t xml:space="preserve">- </w:t>
      </w:r>
      <w:r w:rsidRPr="0045294B">
        <w:rPr>
          <w:b/>
          <w:bCs/>
          <w:sz w:val="40"/>
          <w:szCs w:val="40"/>
        </w:rPr>
        <w:t>media społecznościowe</w:t>
      </w:r>
    </w:p>
    <w:p w14:paraId="3F35D68A" w14:textId="64FB817A" w:rsidR="005028F3" w:rsidRDefault="0045294B" w:rsidP="004C2943">
      <w:pPr>
        <w:pStyle w:val="NormalnyWeb"/>
        <w:spacing w:before="0" w:beforeAutospacing="0" w:after="1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</w:t>
      </w:r>
      <w:r w:rsidRPr="0045294B">
        <w:rPr>
          <w:rFonts w:asciiTheme="minorHAnsi" w:hAnsiTheme="minorHAnsi" w:cstheme="minorHAnsi"/>
        </w:rPr>
        <w:t xml:space="preserve"> </w:t>
      </w:r>
      <w:r w:rsidR="005028F3" w:rsidRPr="005028F3">
        <w:rPr>
          <w:rFonts w:asciiTheme="minorHAnsi" w:hAnsiTheme="minorHAnsi" w:cstheme="minorHAnsi"/>
        </w:rPr>
        <w:t xml:space="preserve">prowadzi oficjalne profile w serwisie społecznościowym </w:t>
      </w:r>
      <w:r w:rsidR="005028F3" w:rsidRPr="005028F3">
        <w:rPr>
          <w:rFonts w:asciiTheme="minorHAnsi" w:hAnsiTheme="minorHAnsi" w:cstheme="minorHAnsi"/>
          <w:b/>
          <w:bCs/>
        </w:rPr>
        <w:t>Facebook</w:t>
      </w:r>
      <w:r w:rsidR="00AB1EA2">
        <w:rPr>
          <w:rFonts w:asciiTheme="minorHAnsi" w:hAnsiTheme="minorHAnsi" w:cstheme="minorHAnsi"/>
          <w:b/>
          <w:bCs/>
        </w:rPr>
        <w:t xml:space="preserve">, Instagram </w:t>
      </w:r>
      <w:r w:rsidR="00AB1EA2" w:rsidRPr="00AB1EA2">
        <w:rPr>
          <w:rFonts w:asciiTheme="minorHAnsi" w:hAnsiTheme="minorHAnsi" w:cstheme="minorHAnsi"/>
        </w:rPr>
        <w:t>oraz</w:t>
      </w:r>
      <w:r w:rsidR="00AB1EA2">
        <w:rPr>
          <w:rFonts w:asciiTheme="minorHAnsi" w:hAnsiTheme="minorHAnsi" w:cstheme="minorHAnsi"/>
          <w:b/>
          <w:bCs/>
        </w:rPr>
        <w:t xml:space="preserve"> </w:t>
      </w:r>
      <w:r w:rsidR="005028F3">
        <w:rPr>
          <w:rFonts w:asciiTheme="minorHAnsi" w:hAnsiTheme="minorHAnsi" w:cstheme="minorHAnsi"/>
          <w:b/>
          <w:bCs/>
        </w:rPr>
        <w:t>YouTube</w:t>
      </w:r>
      <w:r w:rsidR="005028F3" w:rsidRPr="005028F3">
        <w:rPr>
          <w:rFonts w:asciiTheme="minorHAnsi" w:hAnsiTheme="minorHAnsi" w:cstheme="minorHAnsi"/>
        </w:rPr>
        <w:t>. Celem prowadzenia ww. profili jest m</w:t>
      </w:r>
      <w:r w:rsidR="005028F3">
        <w:rPr>
          <w:rFonts w:asciiTheme="minorHAnsi" w:hAnsiTheme="minorHAnsi" w:cstheme="minorHAnsi"/>
        </w:rPr>
        <w:t>.</w:t>
      </w:r>
      <w:r w:rsidR="005028F3" w:rsidRPr="005028F3">
        <w:rPr>
          <w:rFonts w:asciiTheme="minorHAnsi" w:hAnsiTheme="minorHAnsi" w:cstheme="minorHAnsi"/>
        </w:rPr>
        <w:t xml:space="preserve">in. informowanie o wydarzeniach z życia </w:t>
      </w:r>
      <w:r w:rsidR="005028F3">
        <w:rPr>
          <w:rFonts w:asciiTheme="minorHAnsi" w:hAnsiTheme="minorHAnsi" w:cstheme="minorHAnsi"/>
        </w:rPr>
        <w:t>szkoły</w:t>
      </w:r>
      <w:r w:rsidR="005028F3" w:rsidRPr="005028F3">
        <w:rPr>
          <w:rFonts w:asciiTheme="minorHAnsi" w:hAnsiTheme="minorHAnsi" w:cstheme="minorHAnsi"/>
        </w:rPr>
        <w:t xml:space="preserve"> oraz promocja działań </w:t>
      </w:r>
      <w:proofErr w:type="spellStart"/>
      <w:r w:rsidR="005028F3" w:rsidRPr="005028F3">
        <w:rPr>
          <w:rFonts w:asciiTheme="minorHAnsi" w:hAnsiTheme="minorHAnsi" w:cstheme="minorHAnsi"/>
        </w:rPr>
        <w:t>dydaktyczno</w:t>
      </w:r>
      <w:proofErr w:type="spellEnd"/>
      <w:r w:rsidR="005028F3" w:rsidRPr="005028F3">
        <w:rPr>
          <w:rFonts w:asciiTheme="minorHAnsi" w:hAnsiTheme="minorHAnsi" w:cstheme="minorHAnsi"/>
        </w:rPr>
        <w:t>–wychowawczych placówki.</w:t>
      </w:r>
    </w:p>
    <w:p w14:paraId="3A1023D1" w14:textId="77777777" w:rsidR="005028F3" w:rsidRPr="0045294B" w:rsidRDefault="005028F3" w:rsidP="004C2943">
      <w:pPr>
        <w:pStyle w:val="NormalnyWeb"/>
        <w:spacing w:before="0" w:beforeAutospacing="0" w:after="14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5446" w:type="dxa"/>
        <w:tblBorders>
          <w:top w:val="single" w:sz="18" w:space="0" w:color="auto"/>
          <w:left w:val="single" w:sz="18" w:space="0" w:color="auto"/>
          <w:bottom w:val="single" w:sz="6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3384"/>
        <w:gridCol w:w="3543"/>
        <w:gridCol w:w="3562"/>
      </w:tblGrid>
      <w:tr w:rsidR="00433235" w:rsidRPr="00A60FFA" w14:paraId="167A5E16" w14:textId="1DC82E9C" w:rsidTr="00C2332B">
        <w:tc>
          <w:tcPr>
            <w:tcW w:w="15446" w:type="dxa"/>
            <w:gridSpan w:val="5"/>
            <w:shd w:val="clear" w:color="auto" w:fill="D9D9D9" w:themeFill="background1" w:themeFillShade="D9"/>
          </w:tcPr>
          <w:p w14:paraId="353324A6" w14:textId="539E0D26" w:rsidR="00F10A87" w:rsidRDefault="00F10A87" w:rsidP="00F10A87">
            <w:pPr>
              <w:pStyle w:val="NormalnyWeb"/>
              <w:spacing w:after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Administratorem danych jest: Szkoła Podstawowa nr 21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0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Oddziałami Dwujęzycznymi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0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im. Armii Krajowej w Rzeszowie z  siedzibą przy ul. Miodowej 6 w Rzeszowie, tel. 17 748 27 30, reprezentowana przez Dyrektora Szkoły.</w:t>
            </w:r>
          </w:p>
          <w:p w14:paraId="23B0D3AA" w14:textId="3B4A873E" w:rsidR="00A60FFA" w:rsidRPr="00A60FFA" w:rsidRDefault="00A60FFA" w:rsidP="00A60FFA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z inspektorem ochrony danych</w:t>
            </w:r>
            <w:r w:rsidR="00485BEF"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(IOD)</w:t>
            </w:r>
            <w:r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możliwy jest poprzez adres e-mail: iod1@erzeszow.pl lub pisemnie na adres administratora danych wskazany wyżej</w:t>
            </w:r>
            <w:r w:rsidR="00485BEF" w:rsidRPr="00C23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433235" w:rsidRPr="00A60FFA" w14:paraId="41A1ABB5" w14:textId="77777777" w:rsidTr="003436D5">
        <w:tc>
          <w:tcPr>
            <w:tcW w:w="2263" w:type="dxa"/>
            <w:shd w:val="clear" w:color="auto" w:fill="B4C6E7" w:themeFill="accent1" w:themeFillTint="66"/>
          </w:tcPr>
          <w:p w14:paraId="67F72B97" w14:textId="0D982191" w:rsidR="00433235" w:rsidRPr="00A60FFA" w:rsidRDefault="00A11CEE" w:rsidP="00485BEF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portalu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105031D3" w14:textId="6D019E32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Facebook</w:t>
            </w:r>
          </w:p>
        </w:tc>
        <w:tc>
          <w:tcPr>
            <w:tcW w:w="3384" w:type="dxa"/>
            <w:shd w:val="clear" w:color="auto" w:fill="B4C6E7" w:themeFill="accent1" w:themeFillTint="66"/>
          </w:tcPr>
          <w:p w14:paraId="6F9429B1" w14:textId="721ED8F9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Instagram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2210546D" w14:textId="2476CF8E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YouTube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14:paraId="6783AD71" w14:textId="7D05413D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60F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TikTok</w:t>
            </w:r>
            <w:proofErr w:type="spellEnd"/>
          </w:p>
        </w:tc>
      </w:tr>
      <w:tr w:rsidR="00640367" w:rsidRPr="00A60FFA" w14:paraId="48C39A82" w14:textId="77777777" w:rsidTr="00B6111D">
        <w:tc>
          <w:tcPr>
            <w:tcW w:w="15446" w:type="dxa"/>
            <w:gridSpan w:val="5"/>
            <w:shd w:val="clear" w:color="auto" w:fill="D9D9D9" w:themeFill="background1" w:themeFillShade="D9"/>
          </w:tcPr>
          <w:p w14:paraId="2430D4CD" w14:textId="77777777" w:rsidR="00640367" w:rsidRDefault="00640367" w:rsidP="00C241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0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Każdy kanał mediów społecznościowych ma własną politykę dotyczącą sposobu przetwarzania i ochrony danych osobowych.</w:t>
            </w:r>
          </w:p>
          <w:p w14:paraId="1A584E61" w14:textId="4236742B" w:rsidR="00640367" w:rsidRPr="00A60FFA" w:rsidRDefault="00640367" w:rsidP="00C241A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0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Jeśli masz jakiekolwiek wątpliwości lub pytania dotyczące wykorzystania danych osobowych przez w/w portale, przed ich użyciem dokładnie zapoznaj się z ich polityką prywatności</w:t>
            </w:r>
            <w:r w:rsidR="00127026">
              <w:t xml:space="preserve"> </w:t>
            </w:r>
            <w:r w:rsidR="00127026" w:rsidRPr="00127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oraz</w:t>
            </w:r>
            <w:r w:rsidR="00127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24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127026" w:rsidRPr="00127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egulamina</w:t>
            </w:r>
            <w:r w:rsidR="00C24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mi.</w:t>
            </w:r>
          </w:p>
        </w:tc>
      </w:tr>
      <w:tr w:rsidR="00433235" w:rsidRPr="00A60FFA" w14:paraId="27B74D57" w14:textId="77777777" w:rsidTr="003436D5">
        <w:trPr>
          <w:trHeight w:val="5512"/>
        </w:trPr>
        <w:tc>
          <w:tcPr>
            <w:tcW w:w="2263" w:type="dxa"/>
          </w:tcPr>
          <w:p w14:paraId="57C0CAA4" w14:textId="4F4C3074" w:rsidR="00433235" w:rsidRPr="00A60FFA" w:rsidRDefault="00485BEF" w:rsidP="00485BEF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współadministratorzy</w:t>
            </w:r>
            <w:proofErr w:type="spellEnd"/>
          </w:p>
        </w:tc>
        <w:tc>
          <w:tcPr>
            <w:tcW w:w="6078" w:type="dxa"/>
            <w:gridSpan w:val="2"/>
            <w:shd w:val="clear" w:color="auto" w:fill="FFFFFF" w:themeFill="background1"/>
          </w:tcPr>
          <w:p w14:paraId="32C485CE" w14:textId="5B56F21B" w:rsidR="00433235" w:rsidRPr="00A60FFA" w:rsidRDefault="00433235" w:rsidP="00433235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 xml:space="preserve">Administrator i </w:t>
            </w:r>
            <w:r w:rsidR="00690200" w:rsidRPr="00690200">
              <w:rPr>
                <w:rFonts w:eastAsia="Times New Roman" w:cstheme="minorHAnsi"/>
                <w:lang w:eastAsia="pl-PL"/>
              </w:rPr>
              <w:t xml:space="preserve">Meta </w:t>
            </w:r>
            <w:proofErr w:type="spellStart"/>
            <w:r w:rsidR="00690200" w:rsidRPr="00690200">
              <w:rPr>
                <w:rFonts w:eastAsia="Times New Roman" w:cstheme="minorHAnsi"/>
                <w:lang w:eastAsia="pl-PL"/>
              </w:rPr>
              <w:t>Platforms</w:t>
            </w:r>
            <w:proofErr w:type="spellEnd"/>
            <w:r w:rsidR="00690200" w:rsidRPr="00690200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690200" w:rsidRPr="00690200">
              <w:rPr>
                <w:rFonts w:eastAsia="Times New Roman" w:cstheme="minorHAnsi"/>
                <w:lang w:eastAsia="pl-PL"/>
              </w:rPr>
              <w:t>Ireland</w:t>
            </w:r>
            <w:proofErr w:type="spellEnd"/>
            <w:r w:rsidR="00690200" w:rsidRPr="00690200">
              <w:rPr>
                <w:rFonts w:eastAsia="Times New Roman" w:cstheme="minorHAnsi"/>
                <w:lang w:eastAsia="pl-PL"/>
              </w:rPr>
              <w:t xml:space="preserve"> Ltd. </w:t>
            </w:r>
            <w:r w:rsidRPr="00A60FFA">
              <w:rPr>
                <w:rFonts w:eastAsia="Times New Roman" w:cstheme="minorHAnsi"/>
                <w:lang w:eastAsia="pl-PL"/>
              </w:rPr>
              <w:t xml:space="preserve">(4 Grand Canal </w:t>
            </w:r>
            <w:proofErr w:type="spellStart"/>
            <w:r w:rsidRPr="00A60FFA">
              <w:rPr>
                <w:rFonts w:eastAsia="Times New Roman" w:cstheme="minorHAnsi"/>
                <w:lang w:eastAsia="pl-PL"/>
              </w:rPr>
              <w:t>Square</w:t>
            </w:r>
            <w:proofErr w:type="spellEnd"/>
            <w:r w:rsidRPr="00A60FFA">
              <w:rPr>
                <w:rFonts w:eastAsia="Times New Roman" w:cstheme="minorHAnsi"/>
                <w:lang w:eastAsia="pl-PL"/>
              </w:rPr>
              <w:t>, Grand Canal Harbour, Dublin 2 Irlandia) są wspólnymi administratorami Pani/a danych zgodnie z artykułem 26 RODO w zakresie przetwarzania danych do celów statystycznych.</w:t>
            </w:r>
          </w:p>
          <w:p w14:paraId="384E03AE" w14:textId="77777777" w:rsidR="00433235" w:rsidRPr="00A60FFA" w:rsidRDefault="00433235" w:rsidP="00433235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Współadministrowanie obejmuje zbiorczą analizę danych w celu wyświetlania statystyk aktywności użytkowników Fanpage Administratora.</w:t>
            </w:r>
          </w:p>
          <w:p w14:paraId="23F00DDE" w14:textId="77777777" w:rsidR="00433235" w:rsidRPr="00A60FFA" w:rsidRDefault="00433235" w:rsidP="0043323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 xml:space="preserve">Zakres odpowiedzialności Facebook </w:t>
            </w:r>
            <w:proofErr w:type="spellStart"/>
            <w:r w:rsidRPr="00A60FFA">
              <w:rPr>
                <w:rFonts w:eastAsia="Times New Roman" w:cstheme="minorHAnsi"/>
                <w:lang w:eastAsia="pl-PL"/>
              </w:rPr>
              <w:t>Ireland</w:t>
            </w:r>
            <w:proofErr w:type="spellEnd"/>
            <w:r w:rsidRPr="00A60FFA">
              <w:rPr>
                <w:rFonts w:eastAsia="Times New Roman" w:cstheme="minorHAnsi"/>
                <w:lang w:eastAsia="pl-PL"/>
              </w:rPr>
              <w:t xml:space="preserve"> Limited za przetwarzanie Pani/a danych we wskazanych celach:</w:t>
            </w:r>
          </w:p>
          <w:p w14:paraId="4B50C774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posiadanie podstawy prawnej dla przetwarzania danych na potrzeby statystyk strony;</w:t>
            </w:r>
          </w:p>
          <w:p w14:paraId="750083C1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zapewnienie realizacji praw osób, których dane dotyczą;</w:t>
            </w:r>
          </w:p>
          <w:p w14:paraId="2FCB826B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zgłaszanie naruszeń do organu nadzorczego oraz zawiadamianie, osób których dotyczyło naruszenie o zdarzeniu;</w:t>
            </w:r>
          </w:p>
          <w:p w14:paraId="2D570DBA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zapewnienie odpowiednich środków technicznych i organizacyjnych w celu zapewnienia bezpieczeństwa Pani/a danych.</w:t>
            </w:r>
          </w:p>
          <w:p w14:paraId="7FB65DA7" w14:textId="77777777" w:rsidR="00433235" w:rsidRPr="00A60FFA" w:rsidRDefault="00433235" w:rsidP="0043323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lastRenderedPageBreak/>
              <w:t>Zakres odpowiedzialności Administratora za przetwarzanie Pani/a danych:</w:t>
            </w:r>
          </w:p>
          <w:p w14:paraId="1233BBA5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posiadanie podstawy prawnej do przetwarzania danych na potrzeby statystyk;</w:t>
            </w:r>
          </w:p>
          <w:p w14:paraId="65B252AD" w14:textId="77777777" w:rsidR="00433235" w:rsidRPr="00A60FFA" w:rsidRDefault="00433235" w:rsidP="00433235">
            <w:pPr>
              <w:numPr>
                <w:ilvl w:val="1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zrealizowanie obowiązków informacyjnych w zakresie realizowanych przez Administratora celów przetwarzania.</w:t>
            </w:r>
          </w:p>
          <w:p w14:paraId="051A975C" w14:textId="77777777" w:rsidR="00433235" w:rsidRPr="00A60FFA" w:rsidRDefault="00433235" w:rsidP="0043323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>Głównym organem nadzorczym w zakresie wspólnego przetwarzania danych jest irlandzka Komisja ds. ochrony danych (niezależnie od zapisów art. 55 ust. 2 RODO, w stosownych przypadkach).</w:t>
            </w:r>
          </w:p>
          <w:p w14:paraId="2D13D420" w14:textId="77777777" w:rsidR="00433235" w:rsidRDefault="00433235" w:rsidP="0043323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A60FFA">
              <w:rPr>
                <w:rFonts w:eastAsia="Times New Roman" w:cstheme="minorHAnsi"/>
                <w:lang w:eastAsia="pl-PL"/>
              </w:rPr>
              <w:t xml:space="preserve">Szczegółowe informacje dotyczące wzajemnych uzgodnień pomiędzy administratorami są dostępne na stronie: </w:t>
            </w:r>
            <w:hyperlink r:id="rId8" w:history="1"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facebook.com/</w:t>
              </w:r>
              <w:proofErr w:type="spellStart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legal</w:t>
              </w:r>
              <w:proofErr w:type="spellEnd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/</w:t>
              </w:r>
              <w:proofErr w:type="spellStart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terms</w:t>
              </w:r>
              <w:proofErr w:type="spellEnd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/</w:t>
              </w:r>
              <w:proofErr w:type="spellStart"/>
              <w:r w:rsidRPr="00A60FFA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page_controller_addendum</w:t>
              </w:r>
              <w:proofErr w:type="spellEnd"/>
            </w:hyperlink>
            <w:r w:rsidRPr="00A60FFA">
              <w:rPr>
                <w:rFonts w:eastAsia="Times New Roman" w:cstheme="minorHAnsi"/>
                <w:lang w:eastAsia="pl-PL"/>
              </w:rPr>
              <w:t>.</w:t>
            </w:r>
          </w:p>
          <w:p w14:paraId="4E63696B" w14:textId="77777777" w:rsidR="00127026" w:rsidRDefault="00127026" w:rsidP="0012702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127026">
              <w:rPr>
                <w:rFonts w:eastAsia="Times New Roman" w:cstheme="minorHAnsi"/>
                <w:lang w:eastAsia="pl-PL"/>
              </w:rPr>
              <w:t>Facebook oraz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Instagram dzielą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infrastrukturę, systemy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 technologię z innymi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firmami Facebooka (do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których należą m.in.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 xml:space="preserve">WhatsApp i </w:t>
            </w:r>
            <w:proofErr w:type="spellStart"/>
            <w:r w:rsidRPr="00127026">
              <w:rPr>
                <w:rFonts w:eastAsia="Times New Roman" w:cstheme="minorHAnsi"/>
                <w:lang w:eastAsia="pl-PL"/>
              </w:rPr>
              <w:t>Oculus</w:t>
            </w:r>
            <w:proofErr w:type="spellEnd"/>
            <w:r w:rsidRPr="00127026">
              <w:rPr>
                <w:rFonts w:eastAsia="Times New Roman" w:cstheme="minorHAnsi"/>
                <w:lang w:eastAsia="pl-PL"/>
              </w:rPr>
              <w:t>) 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celu świadczenia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innowacyjnych,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przydatnych, spójnych 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bezpiecznych usług 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ramach wszystkich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używanych produktów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27026">
              <w:rPr>
                <w:rFonts w:eastAsia="Times New Roman" w:cstheme="minorHAnsi"/>
                <w:lang w:eastAsia="pl-PL"/>
              </w:rPr>
              <w:t>firm Facebooka.</w:t>
            </w:r>
          </w:p>
          <w:p w14:paraId="29B1FEC2" w14:textId="4F522B26" w:rsidR="0001627E" w:rsidRPr="0001627E" w:rsidRDefault="003436D5" w:rsidP="000162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Administrator</w:t>
            </w:r>
            <w:r w:rsidR="0001627E" w:rsidRPr="0001627E">
              <w:rPr>
                <w:rFonts w:eastAsia="Times New Roman" w:cstheme="minorHAnsi"/>
                <w:lang w:eastAsia="pl-PL"/>
              </w:rPr>
              <w:t xml:space="preserve"> będzie przetwarzać </w:t>
            </w:r>
            <w:r>
              <w:rPr>
                <w:rFonts w:eastAsia="Times New Roman" w:cstheme="minorHAnsi"/>
                <w:lang w:eastAsia="pl-PL"/>
              </w:rPr>
              <w:t xml:space="preserve">Twoje </w:t>
            </w:r>
            <w:r w:rsidR="0001627E" w:rsidRPr="0001627E">
              <w:rPr>
                <w:rFonts w:eastAsia="Times New Roman" w:cstheme="minorHAnsi"/>
                <w:lang w:eastAsia="pl-PL"/>
              </w:rPr>
              <w:t>dane osobowe, by</w:t>
            </w:r>
            <w:r>
              <w:rPr>
                <w:rFonts w:eastAsia="Times New Roman" w:cstheme="minorHAnsi"/>
                <w:lang w:eastAsia="pl-PL"/>
              </w:rPr>
              <w:t>ś</w:t>
            </w:r>
            <w:r w:rsidR="0001627E" w:rsidRPr="0001627E">
              <w:rPr>
                <w:rFonts w:eastAsia="Times New Roman" w:cstheme="minorHAnsi"/>
                <w:lang w:eastAsia="pl-PL"/>
              </w:rPr>
              <w:t xml:space="preserve"> mogła/mógł korzystać z oficjalnego konta naszej Szkoły na platformach Facebook oraz Instagram, których właścicielem jest Spółka Meta </w:t>
            </w:r>
            <w:proofErr w:type="spellStart"/>
            <w:r w:rsidR="0001627E" w:rsidRPr="0001627E">
              <w:rPr>
                <w:rFonts w:eastAsia="Times New Roman" w:cstheme="minorHAnsi"/>
                <w:lang w:eastAsia="pl-PL"/>
              </w:rPr>
              <w:t>Platforms</w:t>
            </w:r>
            <w:proofErr w:type="spellEnd"/>
            <w:r w:rsidR="0001627E" w:rsidRPr="0001627E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01627E" w:rsidRPr="0001627E">
              <w:rPr>
                <w:rFonts w:eastAsia="Times New Roman" w:cstheme="minorHAnsi"/>
                <w:lang w:eastAsia="pl-PL"/>
              </w:rPr>
              <w:t>Ireland</w:t>
            </w:r>
            <w:proofErr w:type="spellEnd"/>
            <w:r w:rsidR="0001627E" w:rsidRPr="0001627E">
              <w:rPr>
                <w:rFonts w:eastAsia="Times New Roman" w:cstheme="minorHAnsi"/>
                <w:lang w:eastAsia="pl-PL"/>
              </w:rPr>
              <w:t xml:space="preserve"> Ltd.</w:t>
            </w:r>
          </w:p>
          <w:p w14:paraId="79E510B3" w14:textId="23C52B21" w:rsidR="0001627E" w:rsidRPr="00127026" w:rsidRDefault="0001627E" w:rsidP="0001627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01627E">
              <w:rPr>
                <w:rFonts w:eastAsia="Times New Roman" w:cstheme="minorHAnsi"/>
                <w:lang w:eastAsia="pl-PL"/>
              </w:rPr>
              <w:t xml:space="preserve">Właściciel portalu społecznościowego Facebook oraz Instagram, przetwarza także dane osobowe na własnych zasadach, dostępnych pod adresem: </w:t>
            </w:r>
            <w:hyperlink r:id="rId9" w:history="1">
              <w:r w:rsidRPr="00F11BDE">
                <w:rPr>
                  <w:rStyle w:val="Hipercze"/>
                  <w:rFonts w:eastAsia="Times New Roman" w:cstheme="minorHAnsi"/>
                  <w:lang w:eastAsia="pl-PL"/>
                </w:rPr>
                <w:t>https://www.facebook.com/about/privacy</w:t>
              </w:r>
            </w:hyperlink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43" w:type="dxa"/>
            <w:shd w:val="clear" w:color="auto" w:fill="FFFFFF" w:themeFill="background1"/>
          </w:tcPr>
          <w:p w14:paraId="63BEA480" w14:textId="5B1492F9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Serwis YouTube dostarczany jest przez Google LLC, 1600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Amphitheater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Parkway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Mountainview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, California 94043, USA, a w UE przez Google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Ireland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Limited, Gordon House, Barrow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Street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, Dublin 4, Irlandia. Informacje na temat przetwarzania danych przez serwis. YouTube: </w:t>
            </w:r>
            <w:hyperlink r:id="rId10" w:history="1">
              <w:r w:rsidRPr="00A60F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https://www.youtube.com/intl/ALL_pl/howyoutubeworks/user-settings/privacy/</w:t>
              </w:r>
            </w:hyperlink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62" w:type="dxa"/>
            <w:shd w:val="clear" w:color="auto" w:fill="FFFFFF" w:themeFill="background1"/>
          </w:tcPr>
          <w:p w14:paraId="23B9BDE9" w14:textId="5548E668" w:rsidR="00433235" w:rsidRPr="00A60FFA" w:rsidRDefault="00433235" w:rsidP="00433235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Informacje na temat przetwarzania danych osobowych przez portal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TikTok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Technology Limited, 10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Earlsfort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Terrace</w:t>
            </w:r>
            <w:proofErr w:type="spellEnd"/>
            <w:r w:rsidRPr="00A60FFA">
              <w:rPr>
                <w:rFonts w:asciiTheme="minorHAnsi" w:hAnsiTheme="minorHAnsi" w:cstheme="minorHAnsi"/>
                <w:sz w:val="22"/>
                <w:szCs w:val="22"/>
              </w:rPr>
              <w:t>, Dublin, D02 T380, Irlandia, dostępne są pod adresem: </w:t>
            </w:r>
            <w:hyperlink r:id="rId11" w:history="1">
              <w:r w:rsidRPr="00A60F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https://www.tiktok.com/legal/page/eea/privacy-policy/pl-PL</w:t>
              </w:r>
            </w:hyperlink>
            <w:r w:rsidRPr="00A60FFA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</w:p>
        </w:tc>
      </w:tr>
      <w:tr w:rsidR="002174E6" w:rsidRPr="00A60FFA" w14:paraId="222D87AC" w14:textId="2EBCA818" w:rsidTr="00B6111D">
        <w:tc>
          <w:tcPr>
            <w:tcW w:w="15446" w:type="dxa"/>
            <w:gridSpan w:val="5"/>
          </w:tcPr>
          <w:p w14:paraId="16897996" w14:textId="7A4DD19D" w:rsidR="002174E6" w:rsidRPr="002174E6" w:rsidRDefault="002174E6" w:rsidP="002174E6">
            <w:pPr>
              <w:pStyle w:val="NormalnyWeb"/>
              <w:spacing w:before="0" w:beforeAutospacing="0" w:after="14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4E6">
              <w:rPr>
                <w:rFonts w:asciiTheme="minorHAnsi" w:hAnsiTheme="minorHAnsi" w:cstheme="minorHAnsi"/>
                <w:b/>
                <w:bCs/>
              </w:rPr>
              <w:t>Informacje na temat przetwarzania danych osobowych</w:t>
            </w:r>
          </w:p>
        </w:tc>
      </w:tr>
      <w:tr w:rsidR="003C7D05" w:rsidRPr="00A60FFA" w14:paraId="5168A7DD" w14:textId="77777777" w:rsidTr="00B6111D">
        <w:tc>
          <w:tcPr>
            <w:tcW w:w="15446" w:type="dxa"/>
            <w:gridSpan w:val="5"/>
          </w:tcPr>
          <w:p w14:paraId="38312BC3" w14:textId="607700E3" w:rsidR="003C7D05" w:rsidRPr="00C84CB2" w:rsidRDefault="004A0240" w:rsidP="00C84CB2">
            <w:pPr>
              <w:pStyle w:val="NormalnyWeb"/>
              <w:spacing w:after="140"/>
              <w:jc w:val="center"/>
            </w:pP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Przetwarzamy Twoje dane osobowe, jeśli dokonałeś subskrypcji naszego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lub też opublikowałeś swój komentarz na naszym </w:t>
            </w:r>
            <w:r w:rsidR="003530A6"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>. W zależności od interakcji, w którą z nami wchodzisz możemy przetwarzać dane osobowe takie jak</w:t>
            </w:r>
            <w:r w:rsidR="009D5C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imię i nazwisko, pseudonim, </w:t>
            </w:r>
            <w:r w:rsidR="00C84CB2" w:rsidRPr="00E36B1B">
              <w:rPr>
                <w:rFonts w:asciiTheme="minorHAnsi" w:hAnsiTheme="minorHAnsi" w:cstheme="minorHAnsi"/>
                <w:sz w:val="22"/>
                <w:szCs w:val="22"/>
              </w:rPr>
              <w:t>identyfikator</w:t>
            </w:r>
            <w:r w:rsidR="009D5C1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84CB2" w:rsidRPr="00E36B1B">
              <w:rPr>
                <w:rFonts w:asciiTheme="minorHAnsi" w:hAnsiTheme="minorHAnsi" w:cstheme="minorHAnsi"/>
                <w:sz w:val="22"/>
                <w:szCs w:val="22"/>
              </w:rPr>
              <w:t xml:space="preserve"> pod którym funkcjonuje</w:t>
            </w:r>
            <w:r w:rsidR="00C84CB2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r w:rsidR="00C84CB2" w:rsidRPr="00E36B1B">
              <w:rPr>
                <w:rFonts w:asciiTheme="minorHAnsi" w:hAnsiTheme="minorHAnsi" w:cstheme="minorHAnsi"/>
                <w:sz w:val="22"/>
                <w:szCs w:val="22"/>
              </w:rPr>
              <w:t xml:space="preserve"> na portalu</w:t>
            </w:r>
            <w:r w:rsidR="009D5C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84CB2">
              <w:rPr>
                <w:rFonts w:asciiTheme="minorHAnsi" w:hAnsiTheme="minorHAnsi" w:cstheme="minorHAnsi"/>
                <w:sz w:val="22"/>
                <w:szCs w:val="22"/>
              </w:rPr>
              <w:t>IP,</w:t>
            </w:r>
            <w:r w:rsidR="00C84CB2"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>wizerunek, informacje dostępne w</w:t>
            </w:r>
            <w:r w:rsidR="003530A6">
              <w:rPr>
                <w:rFonts w:asciiTheme="minorHAnsi" w:hAnsiTheme="minorHAnsi" w:cstheme="minorHAnsi"/>
                <w:sz w:val="22"/>
                <w:szCs w:val="22"/>
              </w:rPr>
              <w:t xml:space="preserve"> Twoim</w:t>
            </w:r>
            <w:r w:rsidRPr="004A0240">
              <w:rPr>
                <w:rFonts w:asciiTheme="minorHAnsi" w:hAnsiTheme="minorHAnsi" w:cstheme="minorHAnsi"/>
                <w:sz w:val="22"/>
                <w:szCs w:val="22"/>
              </w:rPr>
              <w:t xml:space="preserve"> profilu publicznym oraz inne informacje przekazane w wiadomościach lub komentarzach</w:t>
            </w:r>
            <w:r w:rsidR="00A074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C7D05" w:rsidRPr="00A143B9">
              <w:rPr>
                <w:rFonts w:asciiTheme="minorHAnsi" w:hAnsiTheme="minorHAnsi" w:cstheme="minorHAnsi"/>
                <w:sz w:val="22"/>
                <w:szCs w:val="22"/>
              </w:rPr>
              <w:t xml:space="preserve">Przez interakcję, w ramach której przetwarzane są dane osobowe należy rozumieć podejmowane przez użytkownika działania z użyciem dostępnych na portalu funkcjonalności, w tym: czytanie publikowanych treści, </w:t>
            </w:r>
            <w:r w:rsidR="003C7D05" w:rsidRPr="00A143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publikowanie komentarzy lub pozostawianie reakcji pod postami, przesyłanie wiadomości prywatnych, udostępnianie postów, dokonywanie subskrypcji (obserwowanie) lub </w:t>
            </w:r>
            <w:proofErr w:type="spellStart"/>
            <w:r w:rsidR="003C7D05" w:rsidRPr="00A143B9">
              <w:rPr>
                <w:rFonts w:asciiTheme="minorHAnsi" w:hAnsiTheme="minorHAnsi" w:cstheme="minorHAnsi"/>
                <w:sz w:val="22"/>
                <w:szCs w:val="22"/>
              </w:rPr>
              <w:t>polubień</w:t>
            </w:r>
            <w:proofErr w:type="spellEnd"/>
            <w:r w:rsidR="003C7D05" w:rsidRPr="00A143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4CB2">
              <w:t xml:space="preserve"> </w:t>
            </w:r>
          </w:p>
        </w:tc>
      </w:tr>
      <w:tr w:rsidR="002174E6" w:rsidRPr="00A60FFA" w14:paraId="6EA0EBE3" w14:textId="77777777" w:rsidTr="009D5C11">
        <w:tc>
          <w:tcPr>
            <w:tcW w:w="2263" w:type="dxa"/>
            <w:tcBorders>
              <w:bottom w:val="single" w:sz="6" w:space="0" w:color="auto"/>
            </w:tcBorders>
          </w:tcPr>
          <w:p w14:paraId="079268A7" w14:textId="0240FB97" w:rsidR="002174E6" w:rsidRPr="00980F1F" w:rsidRDefault="003C7D05" w:rsidP="002174E6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lastRenderedPageBreak/>
              <w:t>Podstawa i cele przetwarzania</w:t>
            </w:r>
          </w:p>
        </w:tc>
        <w:tc>
          <w:tcPr>
            <w:tcW w:w="13183" w:type="dxa"/>
            <w:gridSpan w:val="4"/>
            <w:tcBorders>
              <w:bottom w:val="single" w:sz="6" w:space="0" w:color="auto"/>
            </w:tcBorders>
          </w:tcPr>
          <w:p w14:paraId="3FB7A8A3" w14:textId="1E36F78F" w:rsidR="002174E6" w:rsidRDefault="002174E6" w:rsidP="00906FD4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Przetwarzamy dane osobowe, ponieważ </w:t>
            </w:r>
            <w:r w:rsidR="00A074A9">
              <w:rPr>
                <w:rFonts w:asciiTheme="minorHAnsi" w:hAnsiTheme="minorHAnsi" w:cstheme="minorHAnsi"/>
                <w:sz w:val="22"/>
                <w:szCs w:val="22"/>
              </w:rPr>
              <w:t xml:space="preserve">weszłaś/wszedłeś 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w interakcję z oficjalną stroną Szkoły na platformie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(lub platformach jeżeli dotyczy kilku z wyżej wymienionych)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 prowadzimy na warunkach i zgodnie z zasadami określonymi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właściciela 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- co wykonujemy w celu promocji i reklamy działań </w:t>
            </w:r>
            <w:proofErr w:type="spellStart"/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dydaktyczno</w:t>
            </w:r>
            <w:proofErr w:type="spellEnd"/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 – wychowawczych szkoły, nadto w celu informacyjnym o wydarzeniach z życia szkoły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oraz o podejmowanych </w:t>
            </w:r>
            <w:r w:rsidRPr="00336355">
              <w:rPr>
                <w:rFonts w:asciiTheme="minorHAnsi" w:hAnsiTheme="minorHAnsi" w:cstheme="minorHAnsi"/>
                <w:sz w:val="22"/>
                <w:szCs w:val="22"/>
              </w:rPr>
              <w:t>inicjatywach</w:t>
            </w:r>
            <w:r w:rsidR="00714A28">
              <w:rPr>
                <w:rFonts w:asciiTheme="minorHAnsi" w:hAnsiTheme="minorHAnsi" w:cstheme="minorHAnsi"/>
                <w:sz w:val="22"/>
                <w:szCs w:val="22"/>
              </w:rPr>
              <w:t xml:space="preserve"> oraz w celu </w:t>
            </w:r>
            <w:r w:rsidR="00714A28" w:rsidRPr="00A074A9">
              <w:rPr>
                <w:rFonts w:asciiTheme="minorHAnsi" w:hAnsiTheme="minorHAnsi" w:cstheme="minorHAnsi"/>
                <w:sz w:val="22"/>
                <w:szCs w:val="22"/>
              </w:rPr>
              <w:t>budowania i utrzymania społeczności z nami związanej, co jest naszym prawnie uzasadnionym interesem i odbywa się poprzez udostępnianie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 xml:space="preserve"> postów oraz</w:t>
            </w:r>
            <w:r w:rsidR="00714A28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filmów na nasz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>ych portalach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(art. 6 ust. 1 lit. 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 xml:space="preserve"> RODO)</w:t>
            </w:r>
            <w:r w:rsidR="00F5575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DC3F274" w14:textId="473679EB" w:rsidR="00F5575B" w:rsidRPr="004C2BC8" w:rsidRDefault="00F5575B" w:rsidP="00906FD4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przetwarzamy również w celu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odpowi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adania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na komentarze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 xml:space="preserve"> które nam wysłał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aś/</w:t>
            </w:r>
            <w:r w:rsidR="000839B1" w:rsidRPr="00A074A9">
              <w:rPr>
                <w:rFonts w:asciiTheme="minorHAnsi" w:hAnsiTheme="minorHAnsi" w:cstheme="minorHAnsi"/>
                <w:sz w:val="22"/>
                <w:szCs w:val="22"/>
              </w:rPr>
              <w:t>eś, a zatem prowadzenia z Tobą komunikacji za pośrednictwem dostępnych funkcjonalności, co jest naszym prawnie uzasadnionym interesem (art. 6 ust. 1 lit f. RODO)</w:t>
            </w:r>
            <w:r w:rsidR="000839B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3CD3FEC" w14:textId="77777777" w:rsidR="002174E6" w:rsidRPr="004C2BC8" w:rsidRDefault="002174E6" w:rsidP="00906FD4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Możemy także przetwarzać dane osobowe w celach analitycznych dotyczących funkcjonowania, popularności, sposobu korzystania ze strony, co będzie uzasadnionym interesem ze względu na konieczność oceny czy podejmowane działania są skuteczne w stosunku do założonych celów, a także możemy przetwarzać dane osobowe w celu ewentualnego ustalenia, dochodzenia lub obrony przed roszczeniami, co stanowi prawnie uzasadniony interes (art. 6 ust. 1 lit. f RODO);</w:t>
            </w:r>
          </w:p>
          <w:p w14:paraId="2F4B163D" w14:textId="53798B92" w:rsidR="00A074A9" w:rsidRPr="00A60FFA" w:rsidRDefault="002174E6" w:rsidP="00906FD4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BC8">
              <w:rPr>
                <w:rFonts w:asciiTheme="minorHAnsi" w:hAnsiTheme="minorHAnsi" w:cstheme="minorHAnsi"/>
                <w:sz w:val="22"/>
                <w:szCs w:val="22"/>
              </w:rPr>
              <w:t>Dane osobowe użytkowników mogą być również przetwarzane na podstawie odrębnie udzielonej zgody w zakresie i celu określonym w treści zgody i przez czas do momentu wycofania zgody lub ustania celu przetwarzania (art. 6 ust. 1 lit. a RODO).</w:t>
            </w:r>
          </w:p>
        </w:tc>
      </w:tr>
      <w:tr w:rsidR="006024E1" w:rsidRPr="00A60FFA" w14:paraId="4022B012" w14:textId="77777777" w:rsidTr="009D5C11">
        <w:tc>
          <w:tcPr>
            <w:tcW w:w="2263" w:type="dxa"/>
            <w:tcBorders>
              <w:top w:val="single" w:sz="6" w:space="0" w:color="auto"/>
              <w:bottom w:val="single" w:sz="18" w:space="0" w:color="auto"/>
            </w:tcBorders>
          </w:tcPr>
          <w:p w14:paraId="18F47661" w14:textId="07094185" w:rsidR="006024E1" w:rsidRPr="00980F1F" w:rsidRDefault="006024E1" w:rsidP="006024E1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t>Prawa osób, których dane dotyczą</w:t>
            </w:r>
          </w:p>
        </w:tc>
        <w:tc>
          <w:tcPr>
            <w:tcW w:w="13183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714F534A" w14:textId="77777777" w:rsidR="006024E1" w:rsidRDefault="006024E1" w:rsidP="00001AA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Przysługuje Pani/Panu prawo do:</w:t>
            </w:r>
          </w:p>
          <w:p w14:paraId="1A0BEDBD" w14:textId="74816B4B" w:rsidR="006024E1" w:rsidRPr="006024E1" w:rsidRDefault="006024E1" w:rsidP="00CD3B8A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dostępu do treści danych osobowych, w tym uzyskania kopii tych danych oraz sprostowania (poprawiania) danych osobowych,</w:t>
            </w:r>
          </w:p>
          <w:p w14:paraId="56AC286D" w14:textId="621714C6" w:rsidR="006024E1" w:rsidRPr="006024E1" w:rsidRDefault="006024E1" w:rsidP="00CD3B8A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żądania usunięcia danych osobowych (tzw. prawo do bycia zapomnianym), w przypadku gdy:</w:t>
            </w:r>
          </w:p>
          <w:p w14:paraId="2597C35A" w14:textId="21CDA0F5" w:rsidR="006024E1" w:rsidRPr="006024E1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dane nie są już niezbędne do celów, dla których były zebrane lub w inny sposób przetwarzane;</w:t>
            </w:r>
          </w:p>
          <w:p w14:paraId="4A2E20CC" w14:textId="6235AF44" w:rsidR="006024E1" w:rsidRPr="006024E1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nie ma podstawy prawnej do przetwarzania danych osobowych;</w:t>
            </w:r>
          </w:p>
          <w:p w14:paraId="66AD086D" w14:textId="4091B179" w:rsidR="006024E1" w:rsidRPr="006024E1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wniosła Pani/Pan sprzeciw wobec przetwarzania i nie występują nadrzędne prawnie uzasadnione podstawy przetwarzania;</w:t>
            </w:r>
          </w:p>
          <w:p w14:paraId="33D625B0" w14:textId="77777777" w:rsidR="00001AA0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osoba, której dane dotyczą wycofała zgodę na przetwarzanie danych osobowych, która jest podstawą przetwarzania danych i nie ma innej podstawy prawnej przetwarzania danych (np. w przypadku przetwarzania wizerunku);</w:t>
            </w:r>
          </w:p>
          <w:p w14:paraId="64BDB356" w14:textId="77777777" w:rsidR="00001AA0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AA0">
              <w:rPr>
                <w:rFonts w:asciiTheme="minorHAnsi" w:hAnsiTheme="minorHAnsi" w:cstheme="minorHAnsi"/>
                <w:sz w:val="22"/>
                <w:szCs w:val="22"/>
              </w:rPr>
              <w:t>dane osobowe przetwarzane są niezgodnie z prawem;</w:t>
            </w:r>
          </w:p>
          <w:p w14:paraId="2B2A95D1" w14:textId="19CCE6C4" w:rsidR="006024E1" w:rsidRPr="00001AA0" w:rsidRDefault="006024E1" w:rsidP="00001AA0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AA0">
              <w:rPr>
                <w:rFonts w:asciiTheme="minorHAnsi" w:hAnsiTheme="minorHAnsi" w:cstheme="minorHAnsi"/>
                <w:sz w:val="22"/>
                <w:szCs w:val="22"/>
              </w:rPr>
              <w:t>dane osobowe muszą być usunięte w celu wywiązania się z obowiązku wynikającego z przepisów prawa;</w:t>
            </w:r>
          </w:p>
          <w:p w14:paraId="7E6BB203" w14:textId="064F7076" w:rsidR="00001AA0" w:rsidRDefault="003B4A34" w:rsidP="00CD3B8A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wyrażenia</w:t>
            </w:r>
            <w:r w:rsidR="006024E1" w:rsidRPr="006024E1">
              <w:rPr>
                <w:rFonts w:asciiTheme="minorHAnsi" w:hAnsiTheme="minorHAnsi" w:cstheme="minorHAnsi"/>
                <w:sz w:val="22"/>
                <w:szCs w:val="22"/>
              </w:rPr>
              <w:t xml:space="preserve"> sprzeciwu wobec przetwarzania danych, gdy przetwarzanie danych osobowych odbywa się na podstawie art. 6 ust. 1 lit.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6024E1" w:rsidRPr="006024E1">
              <w:rPr>
                <w:rFonts w:asciiTheme="minorHAnsi" w:hAnsiTheme="minorHAnsi" w:cstheme="minorHAnsi"/>
                <w:sz w:val="22"/>
                <w:szCs w:val="22"/>
              </w:rPr>
              <w:t>) RODO – w przypadku, gdy łącznie spełnione są następujące przesłanki:</w:t>
            </w:r>
          </w:p>
          <w:p w14:paraId="0B517C8D" w14:textId="77777777" w:rsidR="00001AA0" w:rsidRDefault="006024E1" w:rsidP="00001AA0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zaistnieją przyczyny związane z Pani/Pana szczególną sytuacją;</w:t>
            </w:r>
          </w:p>
          <w:p w14:paraId="4A1AEAAF" w14:textId="4161233A" w:rsidR="00CD3B8A" w:rsidRPr="00CD3B8A" w:rsidRDefault="006024E1" w:rsidP="00CD3B8A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24E1">
              <w:rPr>
                <w:rFonts w:asciiTheme="minorHAnsi" w:hAnsiTheme="minorHAnsi" w:cstheme="minorHAnsi"/>
                <w:sz w:val="22"/>
                <w:szCs w:val="22"/>
              </w:rPr>
              <w:t>dane przetwarzane są w celach wynikających z prawnie uzasadnionych interesów Administratora, z wyjątkiem sytuacji, w której Administrator wykaże istnienie ważnych prawnie uzasadnionych podstaw do przetwarzanie danych osobowych, nadrzędnych wobec interesów, praw i wolności osoby, której dane dotyczą lub podstaw do ustalenia, dochodzenia lub obrony roszczeń;</w:t>
            </w:r>
          </w:p>
          <w:p w14:paraId="4EDA5A9E" w14:textId="7ED1724E" w:rsidR="00CD3B8A" w:rsidRDefault="006024E1" w:rsidP="00CD3B8A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hanging="6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B8A">
              <w:rPr>
                <w:rFonts w:asciiTheme="minorHAnsi" w:hAnsiTheme="minorHAnsi" w:cstheme="minorHAnsi"/>
                <w:sz w:val="22"/>
                <w:szCs w:val="22"/>
              </w:rPr>
              <w:t>wniesienia skargi do organu nadzorczego właściwego w sprawach ochrony danych osobowych, którym jest Prezes Urzędu Ochrony Danych Osobowych (ul. Stawki 2, 00-193 Warszawa)</w:t>
            </w:r>
            <w:r w:rsidR="00CD3B8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F5A23F7" w14:textId="309A21EE" w:rsidR="006024E1" w:rsidRPr="00CD3B8A" w:rsidRDefault="006024E1" w:rsidP="00CD3B8A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hanging="6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B8A">
              <w:rPr>
                <w:rFonts w:asciiTheme="minorHAnsi" w:hAnsiTheme="minorHAnsi" w:cstheme="minorHAnsi"/>
                <w:sz w:val="22"/>
                <w:szCs w:val="22"/>
              </w:rPr>
              <w:t>żądania ograniczenia przetwarzania danych osobowych.</w:t>
            </w:r>
          </w:p>
        </w:tc>
      </w:tr>
      <w:tr w:rsidR="004C2BC8" w:rsidRPr="00A60FFA" w14:paraId="50F3AD52" w14:textId="77777777" w:rsidTr="009D5C11">
        <w:tc>
          <w:tcPr>
            <w:tcW w:w="2263" w:type="dxa"/>
            <w:tcBorders>
              <w:top w:val="single" w:sz="18" w:space="0" w:color="auto"/>
            </w:tcBorders>
          </w:tcPr>
          <w:p w14:paraId="66BFDEF4" w14:textId="6F5713BE" w:rsidR="004C2BC8" w:rsidRPr="00980F1F" w:rsidRDefault="003C7D05" w:rsidP="003C7D05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lastRenderedPageBreak/>
              <w:t>Okres przechowywania danych</w:t>
            </w:r>
          </w:p>
        </w:tc>
        <w:tc>
          <w:tcPr>
            <w:tcW w:w="13183" w:type="dxa"/>
            <w:gridSpan w:val="4"/>
            <w:tcBorders>
              <w:top w:val="single" w:sz="18" w:space="0" w:color="auto"/>
            </w:tcBorders>
          </w:tcPr>
          <w:p w14:paraId="50A78E3A" w14:textId="77777777" w:rsidR="003C7D05" w:rsidRPr="003C7D05" w:rsidRDefault="003C7D05" w:rsidP="00CD3B8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ab/>
              <w:t>dane osobowe będą przechowywane jedynie w okresie niezbędnym do spełnienia celu, dla którego zostały zebrane, w szczególności przez okres w jakim jest Pani/Pan aktywnym użytkownikiem/subskrybentem lub do zgłoszenia sprzeciwu wobec przetwarzania danych,</w:t>
            </w:r>
          </w:p>
          <w:p w14:paraId="47082B66" w14:textId="651A02A9" w:rsidR="003C7D05" w:rsidRPr="003C7D05" w:rsidRDefault="003C7D05" w:rsidP="00CD3B8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dane przetwarzane na podstawie zgody będą przetwarzane do momentu </w:t>
            </w:r>
            <w:r w:rsidR="00FB43A5">
              <w:rPr>
                <w:rFonts w:asciiTheme="minorHAnsi" w:hAnsiTheme="minorHAnsi" w:cstheme="minorHAnsi"/>
                <w:sz w:val="22"/>
                <w:szCs w:val="22"/>
              </w:rPr>
              <w:t>wycofania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 xml:space="preserve"> zgody,</w:t>
            </w:r>
          </w:p>
          <w:p w14:paraId="1F75CA37" w14:textId="77777777" w:rsidR="003C7D05" w:rsidRPr="003C7D05" w:rsidRDefault="003C7D05" w:rsidP="00CD3B8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ab/>
              <w:t>dane przetwarzane na podstawie prawnie uzasadnionego interesu administratora będą przetwarzane do czasu skutecznego wniesienia sprzeciwu lub ustania tego interesu,</w:t>
            </w:r>
          </w:p>
          <w:p w14:paraId="6ED3DDDF" w14:textId="47F5B114" w:rsidR="004C2BC8" w:rsidRPr="00A60FFA" w:rsidRDefault="003C7D05" w:rsidP="00CD3B8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C7D05">
              <w:rPr>
                <w:rFonts w:asciiTheme="minorHAnsi" w:hAnsiTheme="minorHAnsi" w:cstheme="minorHAnsi"/>
                <w:sz w:val="22"/>
                <w:szCs w:val="22"/>
              </w:rPr>
              <w:tab/>
              <w:t>dane osobowe gromadzone przez portal społecznościowy Facebook oraz Instagram podlegają retencji na zasadach określonych w regulaminie tych platform.</w:t>
            </w:r>
          </w:p>
        </w:tc>
      </w:tr>
      <w:tr w:rsidR="00A143B9" w:rsidRPr="00A60FFA" w14:paraId="0FC53461" w14:textId="77777777" w:rsidTr="00B6111D">
        <w:tc>
          <w:tcPr>
            <w:tcW w:w="2263" w:type="dxa"/>
          </w:tcPr>
          <w:p w14:paraId="74B1D964" w14:textId="57A43A37" w:rsidR="00A143B9" w:rsidRPr="00980F1F" w:rsidRDefault="006024E1" w:rsidP="006024E1">
            <w:pPr>
              <w:pStyle w:val="NormalnyWeb"/>
              <w:spacing w:before="0" w:beforeAutospacing="0" w:after="140" w:afterAutospacing="0"/>
              <w:rPr>
                <w:rFonts w:asciiTheme="minorHAnsi" w:hAnsiTheme="minorHAnsi" w:cstheme="minorHAnsi"/>
                <w:b/>
                <w:bCs/>
              </w:rPr>
            </w:pPr>
            <w:r w:rsidRPr="00980F1F">
              <w:rPr>
                <w:rFonts w:asciiTheme="minorHAnsi" w:hAnsiTheme="minorHAnsi" w:cstheme="minorHAnsi"/>
                <w:b/>
                <w:bCs/>
              </w:rPr>
              <w:t>Odbiorcy danych</w:t>
            </w:r>
          </w:p>
        </w:tc>
        <w:tc>
          <w:tcPr>
            <w:tcW w:w="13183" w:type="dxa"/>
            <w:gridSpan w:val="4"/>
          </w:tcPr>
          <w:p w14:paraId="2C94D3DD" w14:textId="15329A8E" w:rsidR="00563B25" w:rsidRDefault="00563B25" w:rsidP="00563B25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 xml:space="preserve">ane osobowe zawarte w komentarzach zamieszczanych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 xml:space="preserve"> mogą być również dostępne dla innych użytkowników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EEA1681" w14:textId="67252CDE" w:rsidR="002E5136" w:rsidRDefault="002E5136" w:rsidP="002E5136">
            <w:pPr>
              <w:pStyle w:val="NormalnyWeb"/>
              <w:spacing w:before="0" w:beforeAutospacing="0" w:after="0" w:afterAutospacing="0"/>
              <w:ind w:left="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136">
              <w:rPr>
                <w:rFonts w:asciiTheme="minorHAnsi" w:hAnsiTheme="minorHAnsi" w:cstheme="minorHAnsi"/>
                <w:sz w:val="22"/>
                <w:szCs w:val="22"/>
              </w:rPr>
              <w:t>odbiorcami danych osobowych mogą być ponadto:</w:t>
            </w:r>
          </w:p>
          <w:p w14:paraId="23308090" w14:textId="081B0060" w:rsidR="00563B25" w:rsidRPr="002E5136" w:rsidRDefault="006024E1" w:rsidP="002E5136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136">
              <w:rPr>
                <w:rFonts w:asciiTheme="minorHAnsi" w:hAnsiTheme="minorHAnsi" w:cstheme="minorHAnsi"/>
                <w:sz w:val="22"/>
                <w:szCs w:val="22"/>
              </w:rPr>
              <w:t>podmioty, którym Administrator powierzy przetwarzanie danych osobowych,</w:t>
            </w:r>
          </w:p>
          <w:p w14:paraId="338F207B" w14:textId="77777777" w:rsidR="00563B25" w:rsidRDefault="006024E1" w:rsidP="00563B25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>organy publiczne i inne podmioty, którym Administrator udostępni dane osobowe na podstawie przepisów prawa,</w:t>
            </w:r>
          </w:p>
          <w:p w14:paraId="79A02555" w14:textId="16E8A919" w:rsidR="00A143B9" w:rsidRPr="00563B25" w:rsidRDefault="006024E1" w:rsidP="00563B25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>dostawca</w:t>
            </w:r>
            <w:r w:rsidR="002E5136">
              <w:rPr>
                <w:rFonts w:asciiTheme="minorHAnsi" w:hAnsiTheme="minorHAnsi" w:cstheme="minorHAnsi"/>
                <w:sz w:val="22"/>
                <w:szCs w:val="22"/>
              </w:rPr>
              <w:t>/y</w:t>
            </w:r>
            <w:r w:rsidRPr="00563B25">
              <w:rPr>
                <w:rFonts w:asciiTheme="minorHAnsi" w:hAnsiTheme="minorHAnsi" w:cstheme="minorHAnsi"/>
                <w:sz w:val="22"/>
                <w:szCs w:val="22"/>
              </w:rPr>
              <w:t xml:space="preserve"> platformy społecznościowej.</w:t>
            </w:r>
          </w:p>
        </w:tc>
      </w:tr>
      <w:tr w:rsidR="00980F1F" w:rsidRPr="00A60FFA" w14:paraId="2C035438" w14:textId="77777777" w:rsidTr="009D5C11">
        <w:tc>
          <w:tcPr>
            <w:tcW w:w="15446" w:type="dxa"/>
            <w:gridSpan w:val="5"/>
            <w:tcBorders>
              <w:bottom w:val="single" w:sz="6" w:space="0" w:color="auto"/>
            </w:tcBorders>
          </w:tcPr>
          <w:p w14:paraId="7358AD75" w14:textId="205F57E0" w:rsidR="00980F1F" w:rsidRPr="00A60FFA" w:rsidRDefault="002E5136" w:rsidP="002E5136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136">
              <w:rPr>
                <w:rFonts w:asciiTheme="minorHAnsi" w:hAnsiTheme="minorHAnsi" w:cstheme="minorHAnsi"/>
                <w:sz w:val="22"/>
                <w:szCs w:val="22"/>
              </w:rPr>
              <w:t xml:space="preserve">Administrator </w:t>
            </w:r>
            <w:r w:rsidR="00980F1F"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co do zasady nie przekazuje danych osobowych poza teren Europejskiego Obszaru Gospodarczego, z zastrzeżeniem ponadnarodowego charakteru przepływu danych w ramach </w:t>
            </w:r>
            <w:r w:rsidR="00980F1F">
              <w:rPr>
                <w:rFonts w:asciiTheme="minorHAnsi" w:hAnsiTheme="minorHAnsi" w:cstheme="minorHAnsi"/>
                <w:sz w:val="22"/>
                <w:szCs w:val="22"/>
              </w:rPr>
              <w:t xml:space="preserve">wyżej wymienionych 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portali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80F1F">
              <w:rPr>
                <w:rFonts w:asciiTheme="minorHAnsi" w:hAnsiTheme="minorHAnsi" w:cstheme="minorHAnsi"/>
                <w:sz w:val="22"/>
                <w:szCs w:val="22"/>
              </w:rPr>
              <w:t xml:space="preserve">Wyżej wymienione 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portale</w:t>
            </w:r>
            <w:r w:rsidR="00980F1F"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0F1F">
              <w:rPr>
                <w:rFonts w:asciiTheme="minorHAnsi" w:hAnsiTheme="minorHAnsi" w:cstheme="minorHAnsi"/>
                <w:sz w:val="22"/>
                <w:szCs w:val="22"/>
              </w:rPr>
              <w:t>mogą</w:t>
            </w:r>
            <w:r w:rsidR="00980F1F"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 przekazywać Państwa dane poza teren Europejskiego Obszaru Gospodarczego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1E09" w:rsidRPr="00FD1E09">
              <w:rPr>
                <w:rFonts w:asciiTheme="minorHAnsi" w:hAnsiTheme="minorHAnsi" w:cstheme="minorHAnsi"/>
                <w:sz w:val="22"/>
                <w:szCs w:val="22"/>
              </w:rPr>
              <w:t>na określonych przez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 xml:space="preserve"> te</w:t>
            </w:r>
            <w:r w:rsidR="00FD1E09" w:rsidRPr="00FD1E09">
              <w:rPr>
                <w:rFonts w:asciiTheme="minorHAnsi" w:hAnsiTheme="minorHAnsi" w:cstheme="minorHAnsi"/>
                <w:sz w:val="22"/>
                <w:szCs w:val="22"/>
              </w:rPr>
              <w:t xml:space="preserve"> portal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e,</w:t>
            </w:r>
            <w:r w:rsidR="00FD1E09" w:rsidRPr="00FD1E09">
              <w:rPr>
                <w:rFonts w:asciiTheme="minorHAnsi" w:hAnsiTheme="minorHAnsi" w:cstheme="minorHAnsi"/>
                <w:sz w:val="22"/>
                <w:szCs w:val="22"/>
              </w:rPr>
              <w:t xml:space="preserve"> niepodlegających zmianie zasadach dotyczących transferu danych</w:t>
            </w:r>
            <w:r w:rsidR="00FD1E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80F1F" w:rsidRPr="00A60FFA" w14:paraId="765F8157" w14:textId="330A334E" w:rsidTr="009D5C11">
        <w:tc>
          <w:tcPr>
            <w:tcW w:w="15446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295EF993" w14:textId="6277D8F5" w:rsidR="00980F1F" w:rsidRPr="00A60FFA" w:rsidRDefault="00980F1F" w:rsidP="002E5136">
            <w:pPr>
              <w:pStyle w:val="NormalnyWeb"/>
              <w:spacing w:before="0" w:beforeAutospacing="0" w:after="14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0E5">
              <w:rPr>
                <w:rFonts w:asciiTheme="minorHAnsi" w:hAnsiTheme="minorHAnsi" w:cstheme="minorHAnsi"/>
                <w:sz w:val="22"/>
                <w:szCs w:val="22"/>
              </w:rPr>
              <w:t xml:space="preserve">Dane osobowe nie będą wykorzystywane przez </w:t>
            </w:r>
            <w:r w:rsidR="008E6788" w:rsidRPr="008E6788">
              <w:rPr>
                <w:rFonts w:asciiTheme="minorHAnsi" w:hAnsiTheme="minorHAnsi" w:cstheme="minorHAnsi"/>
                <w:sz w:val="22"/>
                <w:szCs w:val="22"/>
              </w:rPr>
              <w:t xml:space="preserve">Administratora </w:t>
            </w:r>
            <w:r w:rsidRPr="00CD30E5">
              <w:rPr>
                <w:rFonts w:asciiTheme="minorHAnsi" w:hAnsiTheme="minorHAnsi" w:cstheme="minorHAnsi"/>
                <w:sz w:val="22"/>
                <w:szCs w:val="22"/>
              </w:rPr>
              <w:t>do zautomatyzowanego podejmowania decyzji, w tym profilowania. Podanie danych osobowych ma charakter dobrowolny.</w:t>
            </w:r>
            <w:r w:rsidR="004D4FA4">
              <w:t xml:space="preserve"> </w:t>
            </w:r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 xml:space="preserve">Brak podania danych nie prowadzi do uniemożliwienia korzystania z </w:t>
            </w:r>
            <w:r w:rsidR="004D4FA4">
              <w:rPr>
                <w:rFonts w:asciiTheme="minorHAnsi" w:hAnsiTheme="minorHAnsi" w:cstheme="minorHAnsi"/>
                <w:sz w:val="22"/>
                <w:szCs w:val="22"/>
              </w:rPr>
              <w:t>portalu</w:t>
            </w:r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 xml:space="preserve">, jednak dostęp do niektórych funkcjonalności, takich jak np. jego </w:t>
            </w:r>
            <w:proofErr w:type="spellStart"/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>subskrybcja</w:t>
            </w:r>
            <w:proofErr w:type="spellEnd"/>
            <w:r w:rsidR="004D4FA4" w:rsidRPr="004D4FA4">
              <w:rPr>
                <w:rFonts w:asciiTheme="minorHAnsi" w:hAnsiTheme="minorHAnsi" w:cstheme="minorHAnsi"/>
                <w:sz w:val="22"/>
                <w:szCs w:val="22"/>
              </w:rPr>
              <w:t>, obserwowanie go, dodawanie reakcji, komentarzy oraz opinii jest jednak uwarunkowany podaniem danych.</w:t>
            </w:r>
          </w:p>
        </w:tc>
      </w:tr>
    </w:tbl>
    <w:p w14:paraId="3B29ACA5" w14:textId="286B2ED4" w:rsidR="00061643" w:rsidRPr="00CD3B8A" w:rsidRDefault="00061643" w:rsidP="00CD3B8A">
      <w:pPr>
        <w:spacing w:after="1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061643" w:rsidRPr="00CD3B8A" w:rsidSect="00CD3B8A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1D98" w14:textId="77777777" w:rsidR="00D966F0" w:rsidRDefault="00D966F0" w:rsidP="00D966F0">
      <w:pPr>
        <w:spacing w:after="0" w:line="240" w:lineRule="auto"/>
      </w:pPr>
      <w:r>
        <w:separator/>
      </w:r>
    </w:p>
  </w:endnote>
  <w:endnote w:type="continuationSeparator" w:id="0">
    <w:p w14:paraId="731EF24A" w14:textId="77777777" w:rsidR="00D966F0" w:rsidRDefault="00D966F0" w:rsidP="00D9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69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64BE25" w14:textId="2ABEBD66" w:rsidR="00D966F0" w:rsidRDefault="00D966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9EDDE" w14:textId="77777777" w:rsidR="00D966F0" w:rsidRDefault="00D96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84F5" w14:textId="77777777" w:rsidR="00D966F0" w:rsidRDefault="00D966F0" w:rsidP="00D966F0">
      <w:pPr>
        <w:spacing w:after="0" w:line="240" w:lineRule="auto"/>
      </w:pPr>
      <w:r>
        <w:separator/>
      </w:r>
    </w:p>
  </w:footnote>
  <w:footnote w:type="continuationSeparator" w:id="0">
    <w:p w14:paraId="306AE1AF" w14:textId="77777777" w:rsidR="00D966F0" w:rsidRDefault="00D966F0" w:rsidP="00D9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044"/>
    <w:multiLevelType w:val="hybridMultilevel"/>
    <w:tmpl w:val="EE1A0C76"/>
    <w:lvl w:ilvl="0" w:tplc="04150017">
      <w:start w:val="1"/>
      <w:numFmt w:val="lowerLetter"/>
      <w:lvlText w:val="%1)"/>
      <w:lvlJc w:val="left"/>
      <w:pPr>
        <w:ind w:left="-601" w:hanging="360"/>
      </w:pPr>
    </w:lvl>
    <w:lvl w:ilvl="1" w:tplc="04150019" w:tentative="1">
      <w:start w:val="1"/>
      <w:numFmt w:val="lowerLetter"/>
      <w:lvlText w:val="%2."/>
      <w:lvlJc w:val="left"/>
      <w:pPr>
        <w:ind w:left="119" w:hanging="360"/>
      </w:pPr>
    </w:lvl>
    <w:lvl w:ilvl="2" w:tplc="0415001B" w:tentative="1">
      <w:start w:val="1"/>
      <w:numFmt w:val="lowerRoman"/>
      <w:lvlText w:val="%3."/>
      <w:lvlJc w:val="right"/>
      <w:pPr>
        <w:ind w:left="839" w:hanging="180"/>
      </w:pPr>
    </w:lvl>
    <w:lvl w:ilvl="3" w:tplc="0415000F" w:tentative="1">
      <w:start w:val="1"/>
      <w:numFmt w:val="decimal"/>
      <w:lvlText w:val="%4."/>
      <w:lvlJc w:val="left"/>
      <w:pPr>
        <w:ind w:left="1559" w:hanging="360"/>
      </w:pPr>
    </w:lvl>
    <w:lvl w:ilvl="4" w:tplc="04150019" w:tentative="1">
      <w:start w:val="1"/>
      <w:numFmt w:val="lowerLetter"/>
      <w:lvlText w:val="%5."/>
      <w:lvlJc w:val="left"/>
      <w:pPr>
        <w:ind w:left="2279" w:hanging="360"/>
      </w:pPr>
    </w:lvl>
    <w:lvl w:ilvl="5" w:tplc="0415001B" w:tentative="1">
      <w:start w:val="1"/>
      <w:numFmt w:val="lowerRoman"/>
      <w:lvlText w:val="%6."/>
      <w:lvlJc w:val="right"/>
      <w:pPr>
        <w:ind w:left="2999" w:hanging="180"/>
      </w:pPr>
    </w:lvl>
    <w:lvl w:ilvl="6" w:tplc="0415000F" w:tentative="1">
      <w:start w:val="1"/>
      <w:numFmt w:val="decimal"/>
      <w:lvlText w:val="%7."/>
      <w:lvlJc w:val="left"/>
      <w:pPr>
        <w:ind w:left="3719" w:hanging="360"/>
      </w:pPr>
    </w:lvl>
    <w:lvl w:ilvl="7" w:tplc="04150019" w:tentative="1">
      <w:start w:val="1"/>
      <w:numFmt w:val="lowerLetter"/>
      <w:lvlText w:val="%8."/>
      <w:lvlJc w:val="left"/>
      <w:pPr>
        <w:ind w:left="4439" w:hanging="360"/>
      </w:pPr>
    </w:lvl>
    <w:lvl w:ilvl="8" w:tplc="0415001B" w:tentative="1">
      <w:start w:val="1"/>
      <w:numFmt w:val="lowerRoman"/>
      <w:lvlText w:val="%9."/>
      <w:lvlJc w:val="right"/>
      <w:pPr>
        <w:ind w:left="5159" w:hanging="180"/>
      </w:pPr>
    </w:lvl>
  </w:abstractNum>
  <w:abstractNum w:abstractNumId="1" w15:restartNumberingAfterBreak="0">
    <w:nsid w:val="02D97C32"/>
    <w:multiLevelType w:val="hybridMultilevel"/>
    <w:tmpl w:val="DBD61FA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FD8023C"/>
    <w:multiLevelType w:val="multilevel"/>
    <w:tmpl w:val="B936C522"/>
    <w:lvl w:ilvl="0">
      <w:start w:val="1"/>
      <w:numFmt w:val="bullet"/>
      <w:lvlText w:val=""/>
      <w:lvlJc w:val="left"/>
      <w:pPr>
        <w:tabs>
          <w:tab w:val="num" w:pos="-644"/>
        </w:tabs>
        <w:ind w:left="-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3D6D"/>
    <w:multiLevelType w:val="hybridMultilevel"/>
    <w:tmpl w:val="6FE045B4"/>
    <w:lvl w:ilvl="0" w:tplc="B616D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F235D"/>
    <w:multiLevelType w:val="hybridMultilevel"/>
    <w:tmpl w:val="CF101C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64F46"/>
    <w:multiLevelType w:val="multilevel"/>
    <w:tmpl w:val="21B4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31A30"/>
    <w:multiLevelType w:val="hybridMultilevel"/>
    <w:tmpl w:val="8D625C50"/>
    <w:lvl w:ilvl="0" w:tplc="30AC9A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2E5A"/>
    <w:multiLevelType w:val="hybridMultilevel"/>
    <w:tmpl w:val="DB4EC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C2C6E"/>
    <w:multiLevelType w:val="multilevel"/>
    <w:tmpl w:val="63E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E676A"/>
    <w:multiLevelType w:val="hybridMultilevel"/>
    <w:tmpl w:val="C6F662B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2D22994"/>
    <w:multiLevelType w:val="multilevel"/>
    <w:tmpl w:val="C126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6D6DA3"/>
    <w:multiLevelType w:val="hybridMultilevel"/>
    <w:tmpl w:val="C8B6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45848"/>
    <w:multiLevelType w:val="hybridMultilevel"/>
    <w:tmpl w:val="205016B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1404D87"/>
    <w:multiLevelType w:val="hybridMultilevel"/>
    <w:tmpl w:val="8F3694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6D1104"/>
    <w:multiLevelType w:val="multilevel"/>
    <w:tmpl w:val="ED6E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822B6"/>
    <w:multiLevelType w:val="multilevel"/>
    <w:tmpl w:val="010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42148E"/>
    <w:multiLevelType w:val="multilevel"/>
    <w:tmpl w:val="6A8E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D05CC"/>
    <w:multiLevelType w:val="hybridMultilevel"/>
    <w:tmpl w:val="084A4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2313"/>
    <w:multiLevelType w:val="multilevel"/>
    <w:tmpl w:val="95D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02DD3"/>
    <w:multiLevelType w:val="hybridMultilevel"/>
    <w:tmpl w:val="76F8911E"/>
    <w:lvl w:ilvl="0" w:tplc="8990CB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94E82"/>
    <w:multiLevelType w:val="multilevel"/>
    <w:tmpl w:val="49245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5214804"/>
    <w:multiLevelType w:val="hybridMultilevel"/>
    <w:tmpl w:val="B1D82C12"/>
    <w:lvl w:ilvl="0" w:tplc="23AAB1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CA4D9D"/>
    <w:multiLevelType w:val="multilevel"/>
    <w:tmpl w:val="010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603953">
    <w:abstractNumId w:val="14"/>
  </w:num>
  <w:num w:numId="2" w16cid:durableId="1687633332">
    <w:abstractNumId w:val="8"/>
  </w:num>
  <w:num w:numId="3" w16cid:durableId="1709719360">
    <w:abstractNumId w:val="2"/>
  </w:num>
  <w:num w:numId="4" w16cid:durableId="705831607">
    <w:abstractNumId w:val="10"/>
  </w:num>
  <w:num w:numId="5" w16cid:durableId="138964886">
    <w:abstractNumId w:val="16"/>
  </w:num>
  <w:num w:numId="6" w16cid:durableId="454300590">
    <w:abstractNumId w:val="20"/>
  </w:num>
  <w:num w:numId="7" w16cid:durableId="1038551159">
    <w:abstractNumId w:val="3"/>
  </w:num>
  <w:num w:numId="8" w16cid:durableId="924415387">
    <w:abstractNumId w:val="21"/>
  </w:num>
  <w:num w:numId="9" w16cid:durableId="1600093228">
    <w:abstractNumId w:val="15"/>
  </w:num>
  <w:num w:numId="10" w16cid:durableId="1107774601">
    <w:abstractNumId w:val="22"/>
  </w:num>
  <w:num w:numId="11" w16cid:durableId="1910923193">
    <w:abstractNumId w:val="5"/>
  </w:num>
  <w:num w:numId="12" w16cid:durableId="1405835575">
    <w:abstractNumId w:val="18"/>
  </w:num>
  <w:num w:numId="13" w16cid:durableId="268858794">
    <w:abstractNumId w:val="13"/>
  </w:num>
  <w:num w:numId="14" w16cid:durableId="834999941">
    <w:abstractNumId w:val="4"/>
  </w:num>
  <w:num w:numId="15" w16cid:durableId="2016489210">
    <w:abstractNumId w:val="17"/>
  </w:num>
  <w:num w:numId="16" w16cid:durableId="1587570646">
    <w:abstractNumId w:val="19"/>
  </w:num>
  <w:num w:numId="17" w16cid:durableId="402991412">
    <w:abstractNumId w:val="9"/>
  </w:num>
  <w:num w:numId="18" w16cid:durableId="1769615402">
    <w:abstractNumId w:val="1"/>
  </w:num>
  <w:num w:numId="19" w16cid:durableId="746223818">
    <w:abstractNumId w:val="7"/>
  </w:num>
  <w:num w:numId="20" w16cid:durableId="1634142725">
    <w:abstractNumId w:val="6"/>
  </w:num>
  <w:num w:numId="21" w16cid:durableId="16539924">
    <w:abstractNumId w:val="0"/>
  </w:num>
  <w:num w:numId="22" w16cid:durableId="1034043430">
    <w:abstractNumId w:val="11"/>
  </w:num>
  <w:num w:numId="23" w16cid:durableId="1397363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4B"/>
    <w:rsid w:val="00001AA0"/>
    <w:rsid w:val="0001627E"/>
    <w:rsid w:val="00061643"/>
    <w:rsid w:val="000839B1"/>
    <w:rsid w:val="000B5DFC"/>
    <w:rsid w:val="00117231"/>
    <w:rsid w:val="00127026"/>
    <w:rsid w:val="00164FDD"/>
    <w:rsid w:val="001802F9"/>
    <w:rsid w:val="001B4FF1"/>
    <w:rsid w:val="002174E6"/>
    <w:rsid w:val="0027511D"/>
    <w:rsid w:val="00275357"/>
    <w:rsid w:val="00275A4C"/>
    <w:rsid w:val="002B7BD6"/>
    <w:rsid w:val="002D7C39"/>
    <w:rsid w:val="002E5136"/>
    <w:rsid w:val="002F493E"/>
    <w:rsid w:val="00336355"/>
    <w:rsid w:val="003436D5"/>
    <w:rsid w:val="003530A6"/>
    <w:rsid w:val="003742DD"/>
    <w:rsid w:val="00392E58"/>
    <w:rsid w:val="003B4A34"/>
    <w:rsid w:val="003C7D05"/>
    <w:rsid w:val="00433235"/>
    <w:rsid w:val="0045294B"/>
    <w:rsid w:val="004724FC"/>
    <w:rsid w:val="00485BEF"/>
    <w:rsid w:val="004A0240"/>
    <w:rsid w:val="004B6DD2"/>
    <w:rsid w:val="004C2943"/>
    <w:rsid w:val="004C2BC8"/>
    <w:rsid w:val="004D4FA4"/>
    <w:rsid w:val="005028F3"/>
    <w:rsid w:val="00563B25"/>
    <w:rsid w:val="005811D9"/>
    <w:rsid w:val="00591255"/>
    <w:rsid w:val="005A5A8F"/>
    <w:rsid w:val="005B5D18"/>
    <w:rsid w:val="005D58D6"/>
    <w:rsid w:val="005F46B9"/>
    <w:rsid w:val="006024E1"/>
    <w:rsid w:val="00640367"/>
    <w:rsid w:val="00643AD2"/>
    <w:rsid w:val="00690200"/>
    <w:rsid w:val="006B2934"/>
    <w:rsid w:val="00701E44"/>
    <w:rsid w:val="00714A28"/>
    <w:rsid w:val="007F4CC2"/>
    <w:rsid w:val="00862FAE"/>
    <w:rsid w:val="008E6788"/>
    <w:rsid w:val="008F6D47"/>
    <w:rsid w:val="00906FD4"/>
    <w:rsid w:val="00980F1F"/>
    <w:rsid w:val="009C256F"/>
    <w:rsid w:val="009D5C11"/>
    <w:rsid w:val="00A074A9"/>
    <w:rsid w:val="00A11CEE"/>
    <w:rsid w:val="00A143B9"/>
    <w:rsid w:val="00A607D8"/>
    <w:rsid w:val="00A60FFA"/>
    <w:rsid w:val="00A73518"/>
    <w:rsid w:val="00A77ECF"/>
    <w:rsid w:val="00A9080D"/>
    <w:rsid w:val="00AB10E6"/>
    <w:rsid w:val="00AB1EA2"/>
    <w:rsid w:val="00AC301C"/>
    <w:rsid w:val="00B2509B"/>
    <w:rsid w:val="00B6111D"/>
    <w:rsid w:val="00C0772A"/>
    <w:rsid w:val="00C2332B"/>
    <w:rsid w:val="00C241AD"/>
    <w:rsid w:val="00C84CB2"/>
    <w:rsid w:val="00CB41B1"/>
    <w:rsid w:val="00CD30E5"/>
    <w:rsid w:val="00CD3B8A"/>
    <w:rsid w:val="00D36EA1"/>
    <w:rsid w:val="00D966F0"/>
    <w:rsid w:val="00E36B1B"/>
    <w:rsid w:val="00E54BEE"/>
    <w:rsid w:val="00E56717"/>
    <w:rsid w:val="00E75D23"/>
    <w:rsid w:val="00EC5D7C"/>
    <w:rsid w:val="00EF3116"/>
    <w:rsid w:val="00EF3298"/>
    <w:rsid w:val="00F10A87"/>
    <w:rsid w:val="00F5575B"/>
    <w:rsid w:val="00FB43A5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7B4"/>
  <w15:chartTrackingRefBased/>
  <w15:docId w15:val="{627C5244-F297-40FB-9A24-E819856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29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0E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0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5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6F0"/>
  </w:style>
  <w:style w:type="paragraph" w:styleId="Stopka">
    <w:name w:val="footer"/>
    <w:basedOn w:val="Normalny"/>
    <w:link w:val="StopkaZnak"/>
    <w:uiPriority w:val="99"/>
    <w:unhideWhenUsed/>
    <w:rsid w:val="00D9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6F0"/>
  </w:style>
  <w:style w:type="table" w:styleId="Tabela-Siatka">
    <w:name w:val="Table Grid"/>
    <w:basedOn w:val="Standardowy"/>
    <w:uiPriority w:val="39"/>
    <w:rsid w:val="005D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gal/terms/page_controller_addend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ktok.com/legal/page/eea/privacy-policy/pl-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intl/ALL_pl/howyoutubeworks/user-settings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bout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AC0D-340B-466D-9430-FDF62D72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Rozesłaniec Wioletta</cp:lastModifiedBy>
  <cp:revision>5</cp:revision>
  <dcterms:created xsi:type="dcterms:W3CDTF">2023-01-13T09:21:00Z</dcterms:created>
  <dcterms:modified xsi:type="dcterms:W3CDTF">2023-01-16T09:48:00Z</dcterms:modified>
</cp:coreProperties>
</file>