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9A6B" w14:textId="77777777" w:rsidR="00EA5B6C" w:rsidRDefault="00EA5B6C" w:rsidP="00EA5B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Regulamin rekrutacji uczniów do klasy VII Szkoły Podstawowej Nr 21  w Rzeszowie</w:t>
      </w:r>
    </w:p>
    <w:p w14:paraId="0072DED4" w14:textId="77777777" w:rsidR="00EA5B6C" w:rsidRDefault="00EA5B6C" w:rsidP="00EA5B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oddział dwujęzyczny</w:t>
      </w:r>
    </w:p>
    <w:p w14:paraId="51DB2A54" w14:textId="77777777" w:rsidR="00EA5B6C" w:rsidRDefault="00EA5B6C" w:rsidP="00EA5B6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3"/>
        </w:rPr>
        <w:t>na rok szkolny 202</w:t>
      </w:r>
      <w:r w:rsidR="00B4199E">
        <w:rPr>
          <w:rFonts w:ascii="Times New Roman" w:hAnsi="Times New Roman"/>
          <w:b/>
          <w:bCs/>
          <w:color w:val="000000"/>
          <w:sz w:val="23"/>
        </w:rPr>
        <w:t>1</w:t>
      </w:r>
      <w:r>
        <w:rPr>
          <w:rFonts w:ascii="Times New Roman" w:hAnsi="Times New Roman"/>
          <w:b/>
          <w:bCs/>
          <w:color w:val="000000"/>
          <w:sz w:val="23"/>
        </w:rPr>
        <w:t>/202</w:t>
      </w:r>
      <w:r w:rsidR="00B4199E">
        <w:rPr>
          <w:rFonts w:ascii="Times New Roman" w:hAnsi="Times New Roman"/>
          <w:b/>
          <w:bCs/>
          <w:color w:val="000000"/>
          <w:sz w:val="23"/>
        </w:rPr>
        <w:t>2</w:t>
      </w:r>
    </w:p>
    <w:p w14:paraId="5FF3C503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5D9E9FF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3F29050" w14:textId="77777777" w:rsidR="00EA5B6C" w:rsidRPr="00E10E73" w:rsidRDefault="00EA5B6C" w:rsidP="00EA5B6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W oddziale dwujęzycznym nauczanie jest prowadzone w dwóch językach: polskim oraz obcym nowożytnym będącym drugim językiem nauczania, przy czym prowadzone w dwóch językach są co najmniej dwa zajęcia edukacyjne, z wyjątkiem zajęć obejmujących język polski, część historii dotyczącej Polski i cześć geografii dotyczącej geografii Polski, w tym, co najmniej jedne zajęcia edukacyjne wybrane spośród zajęć obejmujących: biologię, chemię, fizykę, część geografii odnoszącej się do geografii ogólnej, część historii odnoszącej się do </w:t>
      </w:r>
      <w:r w:rsidRPr="00E10E73">
        <w:rPr>
          <w:rFonts w:ascii="Times New Roman" w:hAnsi="Times New Roman" w:cs="Times New Roman"/>
        </w:rPr>
        <w:t>historii powszechnej lub matematykę.</w:t>
      </w:r>
    </w:p>
    <w:p w14:paraId="7B971B22" w14:textId="77777777" w:rsidR="00EA5B6C" w:rsidRPr="00E10E73" w:rsidRDefault="00A768B5" w:rsidP="00EA5B6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10E73">
        <w:rPr>
          <w:rFonts w:ascii="Times New Roman" w:hAnsi="Times New Roman" w:cs="Times New Roman"/>
        </w:rPr>
        <w:t xml:space="preserve">W naszej szkole w oddziale dwujęzycznym językiem obcym nowożytnym </w:t>
      </w:r>
      <w:r w:rsidR="007C2628" w:rsidRPr="00E10E73">
        <w:rPr>
          <w:rFonts w:ascii="Times New Roman" w:hAnsi="Times New Roman" w:cs="Times New Roman"/>
        </w:rPr>
        <w:t xml:space="preserve">nauczanym w zwiększonej ilości godzin jest język angielski. Treści programowe </w:t>
      </w:r>
      <w:r w:rsidR="007C2628" w:rsidRPr="00E10E73">
        <w:rPr>
          <w:rFonts w:ascii="Times New Roman" w:hAnsi="Times New Roman" w:cs="Times New Roman"/>
          <w:color w:val="202124"/>
          <w:shd w:val="clear" w:color="auto" w:fill="FFFFFF"/>
        </w:rPr>
        <w:t> z wykorzystaniem j</w:t>
      </w:r>
      <w:r w:rsidR="00E10E73">
        <w:rPr>
          <w:rFonts w:ascii="Times New Roman" w:hAnsi="Times New Roman" w:cs="Times New Roman"/>
          <w:color w:val="202124"/>
          <w:shd w:val="clear" w:color="auto" w:fill="FFFFFF"/>
        </w:rPr>
        <w:t>ę</w:t>
      </w:r>
      <w:r w:rsidR="007C2628" w:rsidRPr="00E10E73">
        <w:rPr>
          <w:rFonts w:ascii="Times New Roman" w:hAnsi="Times New Roman" w:cs="Times New Roman"/>
          <w:color w:val="202124"/>
          <w:shd w:val="clear" w:color="auto" w:fill="FFFFFF"/>
        </w:rPr>
        <w:t>zyka angielskiego s</w:t>
      </w:r>
      <w:r w:rsidR="00E10E73" w:rsidRPr="00E10E73">
        <w:rPr>
          <w:rFonts w:ascii="Times New Roman" w:hAnsi="Times New Roman" w:cs="Times New Roman"/>
          <w:color w:val="202124"/>
          <w:shd w:val="clear" w:color="auto" w:fill="FFFFFF"/>
        </w:rPr>
        <w:t>ą</w:t>
      </w:r>
      <w:r w:rsidR="007C2628" w:rsidRPr="00E10E73">
        <w:rPr>
          <w:rFonts w:ascii="Times New Roman" w:hAnsi="Times New Roman" w:cs="Times New Roman"/>
          <w:color w:val="202124"/>
          <w:shd w:val="clear" w:color="auto" w:fill="FFFFFF"/>
        </w:rPr>
        <w:t xml:space="preserve"> przekazywane na przedmiotach: geografia</w:t>
      </w:r>
      <w:r w:rsidR="00E10E73" w:rsidRPr="00E10E73">
        <w:rPr>
          <w:rFonts w:ascii="Times New Roman" w:hAnsi="Times New Roman" w:cs="Times New Roman"/>
          <w:color w:val="202124"/>
          <w:shd w:val="clear" w:color="auto" w:fill="FFFFFF"/>
        </w:rPr>
        <w:t>( z wyłączeniem zagadnień dotyczących Polski)</w:t>
      </w:r>
      <w:r w:rsidR="007C2628" w:rsidRPr="00E10E73">
        <w:rPr>
          <w:rFonts w:ascii="Times New Roman" w:hAnsi="Times New Roman" w:cs="Times New Roman"/>
          <w:color w:val="202124"/>
          <w:shd w:val="clear" w:color="auto" w:fill="FFFFFF"/>
        </w:rPr>
        <w:t xml:space="preserve"> matematyka, fizyka</w:t>
      </w:r>
      <w:r w:rsidR="00E10E73" w:rsidRPr="00E10E73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="009508FB">
        <w:rPr>
          <w:rFonts w:ascii="Times New Roman" w:hAnsi="Times New Roman" w:cs="Times New Roman"/>
          <w:color w:val="202124"/>
          <w:shd w:val="clear" w:color="auto" w:fill="FFFFFF"/>
        </w:rPr>
        <w:t xml:space="preserve">chemia, </w:t>
      </w:r>
      <w:r w:rsidR="007C2628" w:rsidRPr="00E10E73">
        <w:rPr>
          <w:rFonts w:ascii="Times New Roman" w:hAnsi="Times New Roman" w:cs="Times New Roman"/>
          <w:color w:val="202124"/>
          <w:shd w:val="clear" w:color="auto" w:fill="FFFFFF"/>
        </w:rPr>
        <w:t>informatyka</w:t>
      </w:r>
      <w:r w:rsidR="00E10E73" w:rsidRPr="00E10E73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="007C2628" w:rsidRPr="00E10E73">
        <w:rPr>
          <w:rFonts w:ascii="Times New Roman" w:hAnsi="Times New Roman" w:cs="Times New Roman"/>
          <w:color w:val="202124"/>
          <w:shd w:val="clear" w:color="auto" w:fill="FFFFFF"/>
        </w:rPr>
        <w:t xml:space="preserve">historia </w:t>
      </w:r>
      <w:r w:rsidR="00E10E73" w:rsidRPr="00E10E73">
        <w:rPr>
          <w:rFonts w:ascii="Times New Roman" w:hAnsi="Times New Roman" w:cs="Times New Roman"/>
          <w:color w:val="202124"/>
          <w:shd w:val="clear" w:color="auto" w:fill="FFFFFF"/>
        </w:rPr>
        <w:t xml:space="preserve">i </w:t>
      </w:r>
      <w:r w:rsidR="007C2628" w:rsidRPr="00E10E73">
        <w:rPr>
          <w:rFonts w:ascii="Times New Roman" w:hAnsi="Times New Roman" w:cs="Times New Roman"/>
          <w:color w:val="202124"/>
          <w:shd w:val="clear" w:color="auto" w:fill="FFFFFF"/>
        </w:rPr>
        <w:t xml:space="preserve">wiedza o społeczeństwie – z wyłączeniem </w:t>
      </w:r>
      <w:r w:rsidR="00E10E73" w:rsidRPr="00E10E73">
        <w:rPr>
          <w:rFonts w:ascii="Times New Roman" w:hAnsi="Times New Roman" w:cs="Times New Roman"/>
          <w:color w:val="202124"/>
          <w:shd w:val="clear" w:color="auto" w:fill="FFFFFF"/>
        </w:rPr>
        <w:t xml:space="preserve"> zagadnień dotyczących Polski. Na zajęciach</w:t>
      </w:r>
      <w:r w:rsidR="00E10E73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E10E73" w:rsidRPr="00E10E73">
        <w:rPr>
          <w:rFonts w:ascii="Times New Roman" w:hAnsi="Times New Roman" w:cs="Times New Roman"/>
          <w:color w:val="202124"/>
          <w:shd w:val="clear" w:color="auto" w:fill="FFFFFF"/>
        </w:rPr>
        <w:t>z języka hiszpańskiego realizowana jest innowacja SPANGLISH  czyli nauczanie j</w:t>
      </w:r>
      <w:r w:rsidR="00B4199E">
        <w:rPr>
          <w:rFonts w:ascii="Times New Roman" w:hAnsi="Times New Roman" w:cs="Times New Roman"/>
          <w:color w:val="202124"/>
          <w:shd w:val="clear" w:color="auto" w:fill="FFFFFF"/>
        </w:rPr>
        <w:t>ęzyka</w:t>
      </w:r>
      <w:r w:rsidR="00E10E73" w:rsidRPr="00E10E73">
        <w:rPr>
          <w:rFonts w:ascii="Times New Roman" w:hAnsi="Times New Roman" w:cs="Times New Roman"/>
          <w:color w:val="202124"/>
          <w:shd w:val="clear" w:color="auto" w:fill="FFFFFF"/>
        </w:rPr>
        <w:t xml:space="preserve"> hiszpańskiego z wykorzystaniem j</w:t>
      </w:r>
      <w:r w:rsidR="008C5E48">
        <w:rPr>
          <w:rFonts w:ascii="Times New Roman" w:hAnsi="Times New Roman" w:cs="Times New Roman"/>
          <w:color w:val="202124"/>
          <w:shd w:val="clear" w:color="auto" w:fill="FFFFFF"/>
        </w:rPr>
        <w:t>ę</w:t>
      </w:r>
      <w:r w:rsidR="00E10E73" w:rsidRPr="00E10E73">
        <w:rPr>
          <w:rFonts w:ascii="Times New Roman" w:hAnsi="Times New Roman" w:cs="Times New Roman"/>
          <w:color w:val="202124"/>
          <w:shd w:val="clear" w:color="auto" w:fill="FFFFFF"/>
        </w:rPr>
        <w:t>zyka angielskiego.</w:t>
      </w:r>
    </w:p>
    <w:p w14:paraId="6EF8F1E4" w14:textId="77777777" w:rsidR="007C2628" w:rsidRDefault="007C2628" w:rsidP="00EA5B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14:paraId="5F64B27C" w14:textId="77777777" w:rsidR="007C2628" w:rsidRDefault="007C2628" w:rsidP="00EA5B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14:paraId="35202639" w14:textId="77777777" w:rsidR="00EA5B6C" w:rsidRDefault="00EA5B6C" w:rsidP="00EA5B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PODSTAWY PRAWNE</w:t>
      </w:r>
    </w:p>
    <w:p w14:paraId="2D67371E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BBA4EA4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Ustawa z dnia 14 grudnia 2016 r. Prawo oświatowe (Dz. U. z 2017 r., poz. 59, 949 i 2203);</w:t>
      </w:r>
    </w:p>
    <w:p w14:paraId="6567D420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2.Rozporządzenie Ministra Edukacji Narodowej z dnia 16 marca 2017 r. w sprawie przeprowadzania postępowania rekrutacyjnego oraz postępowania uzupełniającego do publicznych przedszkoli, szkół i placówek;</w:t>
      </w:r>
    </w:p>
    <w:p w14:paraId="5B41B4DA" w14:textId="77777777" w:rsidR="00EA5B6C" w:rsidRPr="00891F2F" w:rsidRDefault="00EA5B6C" w:rsidP="00891F2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Statut Szkoły Podstawowej Nr 21 w Rzeszowie</w:t>
      </w:r>
      <w:r w:rsidR="00891F2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Regulamin Rekrutacji do Szkoły Podstawowej Nr 21 im. Armii Krajowej w Rzeszowie  na rok szkolny 202</w:t>
      </w:r>
      <w:r w:rsidR="00891F2F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/202</w:t>
      </w:r>
      <w:r w:rsidR="00891F2F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w poniższym brzmieniu:</w:t>
      </w:r>
    </w:p>
    <w:p w14:paraId="02C3F840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2F2F2F"/>
        </w:rPr>
      </w:pPr>
      <w:r>
        <w:rPr>
          <w:rFonts w:ascii="Times New Roman" w:hAnsi="Times New Roman"/>
          <w:color w:val="2F2F2F"/>
        </w:rPr>
        <w:t> </w:t>
      </w:r>
    </w:p>
    <w:p w14:paraId="331755B0" w14:textId="77777777" w:rsidR="00C37A44" w:rsidRDefault="00C37A44" w:rsidP="00EA5B6C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14:paraId="213F21C0" w14:textId="77777777" w:rsidR="00C37A44" w:rsidRDefault="00C37A44" w:rsidP="00EA5B6C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14:paraId="0DFE80F2" w14:textId="77777777" w:rsidR="00C37A44" w:rsidRDefault="00C37A44" w:rsidP="00EA5B6C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14:paraId="77A56E3F" w14:textId="77777777" w:rsidR="00EA5B6C" w:rsidRDefault="00EA5B6C" w:rsidP="00EA5B6C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 1. Zasady ogólne</w:t>
      </w:r>
    </w:p>
    <w:p w14:paraId="208358C8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2F2F2F"/>
        </w:rPr>
      </w:pPr>
      <w:r>
        <w:rPr>
          <w:rFonts w:ascii="Times New Roman" w:hAnsi="Times New Roman"/>
          <w:color w:val="2F2F2F"/>
        </w:rPr>
        <w:t> </w:t>
      </w:r>
    </w:p>
    <w:p w14:paraId="69F1A7BA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Niniejszy Regulamin określa:</w:t>
      </w:r>
    </w:p>
    <w:p w14:paraId="76BC77D0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zadania komisji rekrutacyjnej,</w:t>
      </w:r>
    </w:p>
    <w:p w14:paraId="374D6052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terminarz rekrutacji</w:t>
      </w:r>
      <w:r w:rsidR="00C37A44">
        <w:rPr>
          <w:rFonts w:ascii="Times New Roman" w:hAnsi="Times New Roman"/>
          <w:color w:val="000000"/>
        </w:rPr>
        <w:t xml:space="preserve"> do oddziału dwujęzycznego </w:t>
      </w:r>
      <w:r>
        <w:rPr>
          <w:rFonts w:ascii="Times New Roman" w:hAnsi="Times New Roman"/>
          <w:color w:val="000000"/>
        </w:rPr>
        <w:t xml:space="preserve"> </w:t>
      </w:r>
      <w:r w:rsidR="00C37A44"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</w:rPr>
        <w:t> Szko</w:t>
      </w:r>
      <w:r w:rsidR="00C37A44"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</w:rPr>
        <w:t xml:space="preserve"> Podstawowej Nr 21 im. Armii Krajowej  w Rzeszowie </w:t>
      </w:r>
      <w:r w:rsidR="00C37A44">
        <w:rPr>
          <w:rFonts w:ascii="Times New Roman" w:hAnsi="Times New Roman"/>
          <w:color w:val="000000"/>
        </w:rPr>
        <w:t>w roku szkolnym 2021/22</w:t>
      </w:r>
    </w:p>
    <w:p w14:paraId="2E750A13" w14:textId="77777777" w:rsidR="00321539" w:rsidRDefault="00EA5B6C" w:rsidP="00321539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kryteria rekrutacji</w:t>
      </w:r>
    </w:p>
    <w:p w14:paraId="5B103E09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Rekrutację do klasy siódmej dwujęzycznej przeprowadza komisja rekrutacyjna powołana przez dyrektora szkoły, w skład której wchodzą: przewodniczący oraz jej członkowie.</w:t>
      </w:r>
    </w:p>
    <w:p w14:paraId="1928D5E2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Rekrutacja odbywa się zgodnie z kryteriami określonymi w ustawie o systemie oświaty oraz aktach wykonawczych wydanych na jej podstawie.</w:t>
      </w:r>
    </w:p>
    <w:p w14:paraId="4EA2072F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8FA65E0" w14:textId="77777777" w:rsidR="00EA5B6C" w:rsidRDefault="00EA5B6C" w:rsidP="00EA5B6C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2. Komisja rekrutacyjna.</w:t>
      </w:r>
    </w:p>
    <w:p w14:paraId="79230702" w14:textId="77777777" w:rsidR="00EA5B6C" w:rsidRDefault="00EA5B6C" w:rsidP="00EA5B6C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14:paraId="4FD0C040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zadań Szkolnej Komisji Rekrutacyjnej należy m.in.:</w:t>
      </w:r>
    </w:p>
    <w:p w14:paraId="166C4014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</w:t>
      </w:r>
      <w:r w:rsidR="0032153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wykonywanie wszystkich czynności związanych z rekrutacją ;</w:t>
      </w:r>
    </w:p>
    <w:p w14:paraId="51E2F729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weryfikacja zgodności danych przedstawionych we wniosku o przyjęcie kandydata z dołączonymi dokumentami potwierdzającymi spełnienie kryteriów rekrutacyjnych;</w:t>
      </w:r>
    </w:p>
    <w:p w14:paraId="0B30CD12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przeprowadzenie sprawdzianu predyspozycji językowych do oddziałów dwujęzycznych w części pisemnej oraz ustnej ( rozmowa ustna kandydata z komisją);</w:t>
      </w:r>
    </w:p>
    <w:p w14:paraId="6A37D19A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ustalenie i podanie do publicznej wiadomości listy kandydatów przyjętych do oddziału dwujęzycznego</w:t>
      </w:r>
    </w:p>
    <w:p w14:paraId="7A70E545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8189096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14:paraId="416FA288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2BB25A7" w14:textId="77777777" w:rsidR="00EA5B6C" w:rsidRDefault="00EA5B6C" w:rsidP="00EA5B6C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Komisja rekrutacyjna przyjmuje kandydata do oddziału dwujęzycznego klasy VII, jeżeli w wyniku postępowania rekrutacyjnego kandydat został zakwalifikowany oraz złożył wymagane dokumenty, następnie przystąpił do egzaminu predyspozycji językowych do oddziałów dwujęzycznych w części pisemnej oraz ustnej ( rozmowa ustna kandydata z komisją)i uzyskał pozytywny wynik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( tj. min. 75% w części pisemnej).</w:t>
      </w:r>
    </w:p>
    <w:p w14:paraId="10A0673D" w14:textId="77777777" w:rsidR="00EA5B6C" w:rsidRDefault="00EA5B6C" w:rsidP="00EA5B6C">
      <w:pPr>
        <w:pStyle w:val="Textbody"/>
        <w:spacing w:after="0" w:line="360" w:lineRule="auto"/>
        <w:jc w:val="both"/>
        <w:rPr>
          <w:rFonts w:ascii="Calibri" w:eastAsia="Calibri" w:hAnsi="Calibri" w:cs="Calibri"/>
        </w:rPr>
      </w:pPr>
    </w:p>
    <w:p w14:paraId="74A55477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5A65A1C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Listy kandydatów przyjętych do oddziału dwujęzycznego  podaje się do publicznej wiadomości poprzez umieszczenie w widocznym miejscu w siedzibie szkoły.</w:t>
      </w:r>
    </w:p>
    <w:p w14:paraId="59DBA7D5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AC2710A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przypadku, gdy uczeń jest nieobecny na sprawdzianie predyspozycji językowych z przyczyn usprawiedliwionych, może napisać go w innym terminie uzgodnionym z jego rodzicami, nie później jednak niż do zakończenia zajęć dydaktycznych danego roku szkolnego.</w:t>
      </w:r>
    </w:p>
    <w:p w14:paraId="70778497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4268DA4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Postępowanie uzupełniające powinno zakończyć się do końca sierpnia roku szkolnego.</w:t>
      </w:r>
    </w:p>
    <w:p w14:paraId="46149EED" w14:textId="77777777" w:rsidR="00EA5B6C" w:rsidRDefault="00EA5B6C" w:rsidP="00EA5B6C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2021B57A" w14:textId="77777777" w:rsidR="00EA5B6C" w:rsidRDefault="00EA5B6C" w:rsidP="00EA5B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14:paraId="483BD8D2" w14:textId="77777777" w:rsidR="00EA5B6C" w:rsidRDefault="00EA5B6C" w:rsidP="00EA5B6C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 Wymagane dokumenty</w:t>
      </w:r>
    </w:p>
    <w:p w14:paraId="3AF9BF6A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A311828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Wniosek, o którym mowa w § 1 pkt 6 pobrany ze strony szkoły lub w sekretariacie szkoły.</w:t>
      </w:r>
    </w:p>
    <w:p w14:paraId="6878776B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Ksero świadectwa promocyjnego do klasy VII.</w:t>
      </w:r>
    </w:p>
    <w:p w14:paraId="708A293F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F5D4CDF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95AF1EF" w14:textId="77777777" w:rsidR="00EA5B6C" w:rsidRDefault="00EA5B6C" w:rsidP="00EA5B6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§ 4 Warunki przeprowadzania sprawdzianu predyspozycji językowych</w:t>
      </w:r>
    </w:p>
    <w:p w14:paraId="71003F74" w14:textId="77777777" w:rsidR="00EA5B6C" w:rsidRDefault="00EA5B6C" w:rsidP="00EA5B6C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14:paraId="318F38FB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Sprawdzian jest diagnozą predyspozycji ucznia do nauki języka obcego i nauki wybranych przedmiotów w tym języku.</w:t>
      </w:r>
    </w:p>
    <w:p w14:paraId="5E89C821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2.. Sprawdzian składa się z części pisemnej i z części ustnej. Część pisemna trwa 60 minut.</w:t>
      </w:r>
    </w:p>
    <w:p w14:paraId="66CF76BF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Kandydaci przystępują do sprawdzianu predyspozycji językowych w Szkole Podstawowej Nr 21 w Rzeszowie  w terminie podanym przez szkołę i określonym w terminarzu.</w:t>
      </w:r>
    </w:p>
    <w:p w14:paraId="400B78A5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Kandydat zobowiązany jest przynieść aktualną legitymacje szkolną.</w:t>
      </w:r>
    </w:p>
    <w:p w14:paraId="13202411" w14:textId="77777777" w:rsidR="00EA5B6C" w:rsidRDefault="00EA5B6C" w:rsidP="00EA5B6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5. Sprawdzian przeprowadzany jest w języku angielskim, zawiera zadania językowe zamknięte i otwarte na poziomie klasy VI szkoły podstawowej oraz zadania badające ogólne predyspozycje językowe . Zakres wymagań do egzaminu kwalifikacyjnego </w:t>
      </w:r>
      <w:r>
        <w:rPr>
          <w:rFonts w:ascii="Times New Roman" w:eastAsia="Times New Roman" w:hAnsi="Times New Roman" w:cs="Times New Roman"/>
          <w:color w:val="1C1C1C"/>
        </w:rPr>
        <w:t>podane wcześniej na stronie internetowej Szkoły Podstawowej nr 21 w Rzeszowie.</w:t>
      </w:r>
    </w:p>
    <w:p w14:paraId="531456A6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wymagań do egzaminu kwalifikacyjnego umieszczony na stornie szkoły</w:t>
      </w:r>
    </w:p>
    <w:p w14:paraId="4E4CFA2B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Do sprawdzianu muszą przystąpić wszyscy kandydaci do oddziału dwujęzycznego.</w:t>
      </w:r>
    </w:p>
    <w:p w14:paraId="7A26119E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Ze sprawdzianu można zdobyć maksymalnie 100 punktów,</w:t>
      </w:r>
    </w:p>
    <w:p w14:paraId="217EDDFA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Ilość punktów uzyskanych na sprawdzanie:</w:t>
      </w:r>
    </w:p>
    <w:p w14:paraId="1B1671CD" w14:textId="77777777" w:rsidR="00EA5B6C" w:rsidRDefault="00EA5B6C" w:rsidP="00EA5B6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pisemny sprawdzian predyspozycji językowych – 80 punktów</w:t>
      </w:r>
    </w:p>
    <w:p w14:paraId="47187EDE" w14:textId="77777777" w:rsidR="00EA5B6C" w:rsidRDefault="00EA5B6C" w:rsidP="00EA5B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ustny egzamin – 20 punktów</w:t>
      </w:r>
    </w:p>
    <w:p w14:paraId="11C7E9BC" w14:textId="77777777" w:rsidR="00EA5B6C" w:rsidRDefault="00EA5B6C" w:rsidP="00EA5B6C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14:paraId="3D5E9808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Za pozytywny wynik sprawdzianu uznaje się 75% z części pisemnej.</w:t>
      </w:r>
    </w:p>
    <w:p w14:paraId="70FB305D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Z testu predyspozycji językowych zwolnieni są uczniowie, którzy w ostatnim roku szkolnym zostali:</w:t>
      </w:r>
    </w:p>
    <w:p w14:paraId="6F7B483C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laureatami konkursów z języka angielskiego o zasięgu ogólnopolskim i kuratoryjnym</w:t>
      </w:r>
    </w:p>
    <w:p w14:paraId="678F07BA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laureatami pierwszego miejsca konkursów szkolnych i miejskich języka angielskiego</w:t>
      </w:r>
    </w:p>
    <w:p w14:paraId="752853FE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72B26EB" w14:textId="77777777" w:rsidR="00EA5B6C" w:rsidRDefault="00EA5B6C" w:rsidP="00EA5B6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§ 4. Kryteria rekrutacji</w:t>
      </w:r>
    </w:p>
    <w:p w14:paraId="3D80D1B9" w14:textId="77777777" w:rsidR="00EA5B6C" w:rsidRDefault="00EA5B6C" w:rsidP="00EA5B6C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14:paraId="11FA8392" w14:textId="77777777" w:rsidR="00EA5B6C" w:rsidRDefault="00EA5B6C" w:rsidP="00EA5B6C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1.Na rok szkolny 2020/2021 przeprowadza się postępowanie rekrutacyjne do oddziału dwujęzycznego utworzonego w klasie VII, w pierwszej kolejności przyjmuje się uczniów, którzy:</w:t>
      </w:r>
    </w:p>
    <w:p w14:paraId="529637F4" w14:textId="77777777" w:rsidR="00EA5B6C" w:rsidRDefault="00EA5B6C" w:rsidP="00EA5B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 uczniami Szkoły Podstawowej numer 21 im. Armii Krajowej w Rzeszowie</w:t>
      </w:r>
    </w:p>
    <w:p w14:paraId="67ED6328" w14:textId="77777777" w:rsidR="00EA5B6C" w:rsidRDefault="00EA5B6C" w:rsidP="00EA5B6C">
      <w:pPr>
        <w:pStyle w:val="Akapitzlist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otrzymali promocję do klasy VII </w:t>
      </w:r>
      <w:r>
        <w:rPr>
          <w:rFonts w:ascii="Times New Roman" w:hAnsi="Times New Roman"/>
          <w:color w:val="000000"/>
        </w:rPr>
        <w:t>szkoły podstawowej z wyróżnieniem</w:t>
      </w:r>
    </w:p>
    <w:p w14:paraId="1901D55E" w14:textId="77777777" w:rsidR="00EA5B6C" w:rsidRDefault="00EA5B6C" w:rsidP="00EA5B6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uzyskali pozytywny wynik  sprawdzianu predyspozycji językowych ( część pisemna  -co najmniej 75%) - i część ustnej  )przeprowadzony na warunkach ustalonych przez radę pedagogiczną</w:t>
      </w:r>
    </w:p>
    <w:p w14:paraId="766336D6" w14:textId="77777777" w:rsidR="00EA5B6C" w:rsidRDefault="00EA5B6C" w:rsidP="00EA5B6C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2.W przypadku większej  liczby kandydatów spełniających warunki , o których mowa w ust.1 niż liczba miejsc w oddziale dwujęzycznym na pierwszym etapie postępowania rekrutacyjnego są brane pod uwagę łącznie następujące kryteria:</w:t>
      </w:r>
    </w:p>
    <w:p w14:paraId="573B98B7" w14:textId="77777777" w:rsidR="00EA5B6C" w:rsidRDefault="00EA5B6C" w:rsidP="00EA5B6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  sprawdzianu predyspozycji językowych</w:t>
      </w:r>
    </w:p>
    <w:p w14:paraId="245E90C1" w14:textId="77777777" w:rsidR="00EA5B6C" w:rsidRDefault="00EA5B6C" w:rsidP="00EA5B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wymienione na świadectwie promocyjnym j do klasy VII szkoły podstawowej oceny z języka polskiego, matematyki i  języka obcego nowożytnego</w:t>
      </w:r>
    </w:p>
    <w:p w14:paraId="5AE401A5" w14:textId="77777777" w:rsidR="00EA5B6C" w:rsidRDefault="00EA5B6C" w:rsidP="00EA5B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świadectwo promocyjne do klasy VII szkoły podstawowej z wyróżnieniem</w:t>
      </w:r>
    </w:p>
    <w:p w14:paraId="7820065B" w14:textId="77777777" w:rsidR="00EA5B6C" w:rsidRDefault="00EA5B6C" w:rsidP="00EA5B6C">
      <w:pPr>
        <w:pStyle w:val="Akapitzlist"/>
        <w:spacing w:line="360" w:lineRule="auto"/>
        <w:ind w:left="0"/>
        <w:jc w:val="both"/>
        <w:rPr>
          <w:rFonts w:ascii="Times New Roman" w:hAnsi="Times New Roman"/>
          <w:strike/>
        </w:rPr>
      </w:pPr>
    </w:p>
    <w:p w14:paraId="7FA0D514" w14:textId="77777777" w:rsidR="00EA5B6C" w:rsidRDefault="00EA5B6C" w:rsidP="00EA5B6C">
      <w:pPr>
        <w:pStyle w:val="Akapitzlist"/>
        <w:spacing w:line="360" w:lineRule="auto"/>
        <w:ind w:left="0"/>
        <w:jc w:val="both"/>
        <w:rPr>
          <w:rFonts w:ascii="Times New Roman" w:hAnsi="Times New Roman"/>
          <w:strike/>
        </w:rPr>
      </w:pPr>
    </w:p>
    <w:p w14:paraId="581B6291" w14:textId="77777777" w:rsidR="00EA5B6C" w:rsidRDefault="00EA5B6C" w:rsidP="00EA5B6C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3.W przypadku równorzędnych wyników uzyskanych na drugim etapie postępowania rekrutacyjnego lub jeśli po zakończeniu tego etapu dana szkoła nadal dysponuje wolnymi miejscami ,na trzecim etapie postępowania rekrutacyjnego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brane pod uwagę łącznie kryteria:</w:t>
      </w:r>
    </w:p>
    <w:p w14:paraId="2DA129B9" w14:textId="77777777" w:rsidR="00EA5B6C" w:rsidRDefault="00EA5B6C" w:rsidP="00EA5B6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wielodzietność rodziny kandydata</w:t>
      </w:r>
    </w:p>
    <w:p w14:paraId="1ACA57E8" w14:textId="77777777" w:rsidR="00EA5B6C" w:rsidRDefault="00EA5B6C" w:rsidP="00EA5B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niepełnosprawność kandydata</w:t>
      </w:r>
    </w:p>
    <w:p w14:paraId="5F9B0D83" w14:textId="77777777" w:rsidR="00EA5B6C" w:rsidRDefault="00EA5B6C" w:rsidP="00EA5B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niepełnosprawność jednego z rodziców kandydata</w:t>
      </w:r>
    </w:p>
    <w:p w14:paraId="5A623733" w14:textId="77777777" w:rsidR="00EA5B6C" w:rsidRDefault="00EA5B6C" w:rsidP="00EA5B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niepełnosprawność obojga rodziców kandydata</w:t>
      </w:r>
    </w:p>
    <w:p w14:paraId="04EC8CDA" w14:textId="77777777" w:rsidR="00EA5B6C" w:rsidRDefault="00EA5B6C" w:rsidP="00EA5B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niepełnosprawność rodzeństwa kandydata</w:t>
      </w:r>
    </w:p>
    <w:p w14:paraId="01E43B33" w14:textId="77777777" w:rsidR="00EA5B6C" w:rsidRDefault="00EA5B6C" w:rsidP="00EA5B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samotne wychowywanie kandydata w rodzinie</w:t>
      </w:r>
    </w:p>
    <w:p w14:paraId="2BBFC941" w14:textId="77777777" w:rsidR="00EA5B6C" w:rsidRDefault="00EA5B6C" w:rsidP="00EA5B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objęcie kandydata pieczą zastępczą</w:t>
      </w:r>
    </w:p>
    <w:p w14:paraId="77987F28" w14:textId="77777777" w:rsidR="00EA5B6C" w:rsidRDefault="00EA5B6C" w:rsidP="00EA5B6C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kryteria mają jednakową wartość – przyznaje się 1 punkt</w:t>
      </w:r>
    </w:p>
    <w:p w14:paraId="30530962" w14:textId="77777777" w:rsidR="00EA5B6C" w:rsidRDefault="00EA5B6C" w:rsidP="00EA5B6C">
      <w:pPr>
        <w:pStyle w:val="Akapitzlist"/>
        <w:spacing w:line="360" w:lineRule="auto"/>
        <w:ind w:left="0" w:firstLine="1080"/>
        <w:jc w:val="both"/>
        <w:rPr>
          <w:rFonts w:ascii="Times New Roman" w:hAnsi="Times New Roman"/>
        </w:rPr>
      </w:pPr>
    </w:p>
    <w:p w14:paraId="7C9BC525" w14:textId="77777777" w:rsidR="00EA5B6C" w:rsidRDefault="00EA5B6C" w:rsidP="00EA5B6C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Do oddziału dwujęzycznego przyjmowania są w pierwszej kolejności laureaci  konkursu kuratoryjnego z języka nowożytnego</w:t>
      </w:r>
    </w:p>
    <w:p w14:paraId="7EE726C1" w14:textId="77777777" w:rsidR="00EA5B6C" w:rsidRDefault="00EA5B6C" w:rsidP="00EA5B6C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</w:p>
    <w:p w14:paraId="04C6C64F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rekrutacyjnym kandydat do oddziału dwujęzycznego może uzyskać maksymalnie 137 punktów ( łącznie na pierwszym i drugim etapie rekrutacji)</w:t>
      </w:r>
    </w:p>
    <w:p w14:paraId="58B2727B" w14:textId="77777777" w:rsidR="00EA5B6C" w:rsidRDefault="00EA5B6C" w:rsidP="00EA5B6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Kandydat może otrzymać punkty za :</w:t>
      </w:r>
    </w:p>
    <w:p w14:paraId="50DEB1D9" w14:textId="77777777" w:rsidR="00EA5B6C" w:rsidRDefault="00EA5B6C" w:rsidP="00EA5B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pisemny sprawdzian predyspozycji językowych – 80 punktów</w:t>
      </w:r>
    </w:p>
    <w:p w14:paraId="0A59B185" w14:textId="77777777" w:rsidR="00EA5B6C" w:rsidRDefault="00EA5B6C" w:rsidP="00EA5B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ustny egzamin – 20 punktów</w:t>
      </w:r>
    </w:p>
    <w:p w14:paraId="2DFBED12" w14:textId="77777777" w:rsidR="00EA5B6C" w:rsidRDefault="00EA5B6C" w:rsidP="00EA5B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ze świadectwa promocyjnego do klasy VII z przedmiotów: język angielski, matematyka i język polski wyrażone w stopniu:</w:t>
      </w:r>
    </w:p>
    <w:p w14:paraId="34C29665" w14:textId="77777777" w:rsidR="00EA5B6C" w:rsidRDefault="00EA5B6C" w:rsidP="00EA5B6C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celujący – przyznaje się 10 punktów</w:t>
      </w:r>
    </w:p>
    <w:p w14:paraId="281065C7" w14:textId="77777777" w:rsidR="00EA5B6C" w:rsidRDefault="00EA5B6C" w:rsidP="00EA5B6C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bardzo dobry -  przyznaje się 9 punktów</w:t>
      </w:r>
    </w:p>
    <w:p w14:paraId="181D48E7" w14:textId="77777777" w:rsidR="00EA5B6C" w:rsidRDefault="00EA5B6C" w:rsidP="00EA5B6C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dobry – przyznaje się 8 punktów</w:t>
      </w:r>
    </w:p>
    <w:p w14:paraId="368295F1" w14:textId="77777777" w:rsidR="00EA5B6C" w:rsidRDefault="00EA5B6C" w:rsidP="00EA5B6C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dostateczny  - przyznaje się 5 punktów</w:t>
      </w:r>
    </w:p>
    <w:p w14:paraId="4ABF1817" w14:textId="77777777" w:rsidR="00EA5B6C" w:rsidRDefault="00EA5B6C" w:rsidP="00EA5B6C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dopuszczający – przyznaje się 3 punkty</w:t>
      </w:r>
    </w:p>
    <w:p w14:paraId="200C0685" w14:textId="77777777" w:rsidR="00EA5B6C" w:rsidRDefault="00EA5B6C" w:rsidP="00EA5B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świadectwo promocyjne do klasy VII z wyróżnieniem – 7 punktów</w:t>
      </w:r>
    </w:p>
    <w:p w14:paraId="0862DFD5" w14:textId="77777777" w:rsidR="00EA5B6C" w:rsidRDefault="00EA5B6C" w:rsidP="00EA5B6C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</w:p>
    <w:p w14:paraId="543194BE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D2416DE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wolnych miejsc do oddziałów dwujęzycznych na 3 etapie postępowania rekrutacyjnego mogą być przyjęci kandydaci , niebędący uczniami  tej szkoły, którzy przystąpili do postępowania rekrutacyjnego.</w:t>
      </w:r>
    </w:p>
    <w:p w14:paraId="3C8DEDF5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BEEA965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sprawy sporne wynikłe w trakcie rekrutacji rozstrzyga Dyrektor Szkoły w terminie do 7 dni od dnia ogłoszenia listy przyjętych do klasy dwujęzycznej, na pisemny wniosek rodziców.</w:t>
      </w:r>
    </w:p>
    <w:p w14:paraId="7DE555EA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21DE41F" w14:textId="77777777" w:rsidR="00EA5B6C" w:rsidRDefault="00EA5B6C" w:rsidP="00EA5B6C">
      <w:pPr>
        <w:pStyle w:val="Textbody"/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5. Harmonogram rekrutacji</w:t>
      </w:r>
    </w:p>
    <w:p w14:paraId="2FC56BAE" w14:textId="77777777" w:rsidR="00EA5B6C" w:rsidRDefault="00EA5B6C" w:rsidP="00EA5B6C">
      <w:pPr>
        <w:pStyle w:val="Textbody"/>
        <w:rPr>
          <w:rFonts w:hint="eastAsia"/>
        </w:rPr>
      </w:pPr>
      <w:r>
        <w:br/>
      </w:r>
    </w:p>
    <w:p w14:paraId="43C0B3B3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Harmonogram rekrutacji stanowi załącznik do powyższego regulaminu.</w:t>
      </w:r>
    </w:p>
    <w:p w14:paraId="52BAAA6D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E28ED9D" w14:textId="77777777" w:rsidR="00EA5B6C" w:rsidRDefault="00EA5B6C" w:rsidP="00EA5B6C">
      <w:pPr>
        <w:pStyle w:val="Textbody"/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6.</w:t>
      </w:r>
    </w:p>
    <w:p w14:paraId="63308DF4" w14:textId="77777777" w:rsidR="00EA5B6C" w:rsidRDefault="00EA5B6C" w:rsidP="00EA5B6C">
      <w:pPr>
        <w:pStyle w:val="Textbody"/>
        <w:spacing w:after="0"/>
        <w:jc w:val="center"/>
        <w:rPr>
          <w:rFonts w:hint="eastAsia"/>
          <w:color w:val="2F2F2F"/>
        </w:rPr>
      </w:pPr>
      <w:r>
        <w:rPr>
          <w:color w:val="2F2F2F"/>
        </w:rPr>
        <w:t> </w:t>
      </w:r>
    </w:p>
    <w:p w14:paraId="56861631" w14:textId="5F1D3120" w:rsidR="00CE14A2" w:rsidRPr="00CE14A2" w:rsidRDefault="00EA5B6C" w:rsidP="00CE14A2">
      <w:pPr>
        <w:pStyle w:val="Textbody"/>
        <w:spacing w:after="200" w:line="360" w:lineRule="auto"/>
        <w:jc w:val="both"/>
        <w:rPr>
          <w:rFonts w:ascii="Times New Roman" w:hAnsi="Times New Roman" w:cs="Times New Roman"/>
          <w:b/>
          <w:color w:val="2F2F2F"/>
        </w:rPr>
      </w:pPr>
      <w:r>
        <w:rPr>
          <w:rFonts w:ascii="Times New Roman" w:hAnsi="Times New Roman"/>
          <w:b/>
          <w:bCs/>
          <w:color w:val="2F2F2F"/>
        </w:rPr>
        <w:t xml:space="preserve">Regulamin wchodzi w życie z dniem  </w:t>
      </w:r>
      <w:r w:rsidR="00CE14A2" w:rsidRPr="00CE14A2">
        <w:rPr>
          <w:rFonts w:ascii="Times New Roman" w:hAnsi="Times New Roman" w:cs="Times New Roman"/>
          <w:b/>
          <w:color w:val="2F2F2F"/>
        </w:rPr>
        <w:t>30.08.20</w:t>
      </w:r>
      <w:r w:rsidR="00CE14A2" w:rsidRPr="00CE14A2">
        <w:rPr>
          <w:rFonts w:ascii="Times New Roman" w:hAnsi="Times New Roman" w:cs="Times New Roman"/>
          <w:b/>
          <w:color w:val="2F2F2F"/>
        </w:rPr>
        <w:t>20</w:t>
      </w:r>
    </w:p>
    <w:p w14:paraId="58C2B563" w14:textId="710E2E70" w:rsidR="00EA5B6C" w:rsidRDefault="00EA5B6C" w:rsidP="00EA5B6C">
      <w:pPr>
        <w:pStyle w:val="Textbody"/>
        <w:spacing w:after="200" w:line="240" w:lineRule="atLeast"/>
        <w:jc w:val="both"/>
        <w:rPr>
          <w:rFonts w:ascii="Times New Roman" w:hAnsi="Times New Roman"/>
          <w:b/>
          <w:bCs/>
          <w:color w:val="2F2F2F"/>
        </w:rPr>
      </w:pPr>
    </w:p>
    <w:p w14:paraId="40B57872" w14:textId="0998FEA1" w:rsidR="00EA5B6C" w:rsidRDefault="00EA5B6C" w:rsidP="00EA5B6C">
      <w:pPr>
        <w:pStyle w:val="Textbody"/>
        <w:spacing w:after="200" w:line="240" w:lineRule="atLeast"/>
        <w:rPr>
          <w:rFonts w:ascii="Times New Roman" w:hAnsi="Times New Roman"/>
          <w:b/>
          <w:bCs/>
          <w:color w:val="2F2F2F"/>
        </w:rPr>
      </w:pPr>
      <w:r>
        <w:rPr>
          <w:rFonts w:ascii="Times New Roman" w:hAnsi="Times New Roman"/>
          <w:b/>
          <w:bCs/>
          <w:color w:val="2F2F2F"/>
        </w:rPr>
        <w:t>Traci moc regulamin z dnia</w:t>
      </w:r>
      <w:r w:rsidR="00CE14A2">
        <w:rPr>
          <w:rFonts w:ascii="Times New Roman" w:hAnsi="Times New Roman"/>
          <w:b/>
          <w:bCs/>
          <w:color w:val="2F2F2F"/>
        </w:rPr>
        <w:t xml:space="preserve"> 28.02.2022 </w:t>
      </w:r>
    </w:p>
    <w:p w14:paraId="0CDA9352" w14:textId="77777777" w:rsidR="00EA5B6C" w:rsidRDefault="00EA5B6C" w:rsidP="00EA5B6C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8526577" w14:textId="77777777" w:rsidR="002258C2" w:rsidRDefault="002258C2"/>
    <w:sectPr w:rsidR="0022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038"/>
    <w:multiLevelType w:val="multilevel"/>
    <w:tmpl w:val="4FAC11FE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26DC2"/>
    <w:multiLevelType w:val="multilevel"/>
    <w:tmpl w:val="0CB621EA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6125D"/>
    <w:multiLevelType w:val="multilevel"/>
    <w:tmpl w:val="7DE4047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F68"/>
    <w:multiLevelType w:val="multilevel"/>
    <w:tmpl w:val="7B862926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750F4"/>
    <w:multiLevelType w:val="multilevel"/>
    <w:tmpl w:val="A918B08E"/>
    <w:styleLink w:val="WWNum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DA"/>
    <w:rsid w:val="000F25DA"/>
    <w:rsid w:val="002258C2"/>
    <w:rsid w:val="00321539"/>
    <w:rsid w:val="007C2628"/>
    <w:rsid w:val="00891F2F"/>
    <w:rsid w:val="008C5E48"/>
    <w:rsid w:val="009508FB"/>
    <w:rsid w:val="0099646C"/>
    <w:rsid w:val="00A768B5"/>
    <w:rsid w:val="00B4199E"/>
    <w:rsid w:val="00C37A44"/>
    <w:rsid w:val="00CE14A2"/>
    <w:rsid w:val="00E10E73"/>
    <w:rsid w:val="00E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1883"/>
  <w15:chartTrackingRefBased/>
  <w15:docId w15:val="{93610191-AFB4-4C98-9180-CB50A435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B6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5B6C"/>
    <w:pPr>
      <w:spacing w:after="140" w:line="288" w:lineRule="auto"/>
    </w:pPr>
  </w:style>
  <w:style w:type="paragraph" w:styleId="Akapitzlist">
    <w:name w:val="List Paragraph"/>
    <w:basedOn w:val="Standard"/>
    <w:qFormat/>
    <w:rsid w:val="00EA5B6C"/>
    <w:pPr>
      <w:spacing w:after="160"/>
      <w:ind w:left="720"/>
    </w:pPr>
  </w:style>
  <w:style w:type="numbering" w:customStyle="1" w:styleId="WWNum4">
    <w:name w:val="WWNum4"/>
    <w:rsid w:val="00EA5B6C"/>
    <w:pPr>
      <w:numPr>
        <w:numId w:val="1"/>
      </w:numPr>
    </w:pPr>
  </w:style>
  <w:style w:type="numbering" w:customStyle="1" w:styleId="WWNum1">
    <w:name w:val="WWNum1"/>
    <w:rsid w:val="00EA5B6C"/>
    <w:pPr>
      <w:numPr>
        <w:numId w:val="4"/>
      </w:numPr>
    </w:pPr>
  </w:style>
  <w:style w:type="numbering" w:customStyle="1" w:styleId="WWNum3">
    <w:name w:val="WWNum3"/>
    <w:rsid w:val="00EA5B6C"/>
    <w:pPr>
      <w:numPr>
        <w:numId w:val="7"/>
      </w:numPr>
    </w:pPr>
  </w:style>
  <w:style w:type="numbering" w:customStyle="1" w:styleId="WWNum5">
    <w:name w:val="WWNum5"/>
    <w:rsid w:val="00EA5B6C"/>
    <w:pPr>
      <w:numPr>
        <w:numId w:val="10"/>
      </w:numPr>
    </w:pPr>
  </w:style>
  <w:style w:type="numbering" w:customStyle="1" w:styleId="WWNum2">
    <w:name w:val="WWNum2"/>
    <w:rsid w:val="00EA5B6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elzpik.441</cp:lastModifiedBy>
  <cp:revision>2</cp:revision>
  <dcterms:created xsi:type="dcterms:W3CDTF">2021-02-27T19:02:00Z</dcterms:created>
  <dcterms:modified xsi:type="dcterms:W3CDTF">2021-02-27T19:02:00Z</dcterms:modified>
</cp:coreProperties>
</file>